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B2CA7" w14:textId="77777777" w:rsidR="004D1995" w:rsidRDefault="004D1995" w:rsidP="007262CF">
      <w:pPr>
        <w:jc w:val="both"/>
        <w:rPr>
          <w:b/>
          <w:sz w:val="30"/>
          <w:szCs w:val="30"/>
        </w:rPr>
      </w:pPr>
    </w:p>
    <w:p w14:paraId="1662DF96" w14:textId="5A93280B" w:rsidR="007262CF" w:rsidRPr="00C334F6" w:rsidRDefault="00C334F6" w:rsidP="007262CF">
      <w:pPr>
        <w:jc w:val="center"/>
        <w:rPr>
          <w:b/>
        </w:rPr>
      </w:pPr>
      <w:r w:rsidRPr="00C334F6">
        <w:rPr>
          <w:b/>
        </w:rPr>
        <w:t>HANDOUT</w:t>
      </w:r>
    </w:p>
    <w:p w14:paraId="3BD18C0B" w14:textId="77777777" w:rsidR="00064327" w:rsidRDefault="00064327" w:rsidP="007262CF">
      <w:pPr>
        <w:jc w:val="both"/>
        <w:rPr>
          <w:b/>
        </w:rPr>
      </w:pPr>
    </w:p>
    <w:p w14:paraId="431A34A9" w14:textId="10F30324" w:rsidR="004D1995" w:rsidRPr="007262CF" w:rsidRDefault="007262CF" w:rsidP="007262CF">
      <w:pPr>
        <w:jc w:val="both"/>
        <w:rPr>
          <w:b/>
          <w:sz w:val="30"/>
          <w:szCs w:val="30"/>
        </w:rPr>
      </w:pPr>
      <w:r w:rsidRPr="00064327">
        <w:rPr>
          <w:b/>
          <w:sz w:val="30"/>
          <w:szCs w:val="30"/>
        </w:rPr>
        <w:t>The Forgotten Women in Architecture and Construction Work</w:t>
      </w:r>
    </w:p>
    <w:p w14:paraId="5C8E30CE" w14:textId="3408726B" w:rsidR="00064327" w:rsidRPr="00794300" w:rsidRDefault="00064327" w:rsidP="007262CF">
      <w:pPr>
        <w:jc w:val="both"/>
        <w:rPr>
          <w:b/>
        </w:rPr>
      </w:pPr>
      <w:r w:rsidRPr="00794300">
        <w:rPr>
          <w:b/>
        </w:rPr>
        <w:t>John Thomas, JD, LLM, MPH</w:t>
      </w:r>
    </w:p>
    <w:p w14:paraId="5DBF90BC" w14:textId="77777777" w:rsidR="00C04B3D" w:rsidRPr="00794300" w:rsidRDefault="00C04B3D" w:rsidP="007262CF">
      <w:pPr>
        <w:jc w:val="both"/>
        <w:rPr>
          <w:b/>
        </w:rPr>
      </w:pPr>
    </w:p>
    <w:p w14:paraId="1CD2BA03" w14:textId="5B36C766" w:rsidR="00D5034F" w:rsidRPr="00794300" w:rsidRDefault="00D5034F" w:rsidP="007262CF">
      <w:pPr>
        <w:ind w:firstLine="720"/>
        <w:jc w:val="both"/>
      </w:pPr>
      <w:bookmarkStart w:id="0" w:name="_GoBack"/>
      <w:bookmarkEnd w:id="0"/>
    </w:p>
    <w:p w14:paraId="2DB36A13" w14:textId="77777777" w:rsidR="00D5034F" w:rsidRPr="00794300" w:rsidRDefault="00D5034F" w:rsidP="007262CF">
      <w:pPr>
        <w:jc w:val="both"/>
      </w:pPr>
    </w:p>
    <w:p w14:paraId="3CCB9940" w14:textId="364840D2" w:rsidR="00C334F6" w:rsidRPr="00C334F6" w:rsidRDefault="00D5034F" w:rsidP="00C334F6">
      <w:pPr>
        <w:jc w:val="both"/>
      </w:pPr>
      <w:r w:rsidRPr="00C334F6">
        <w:t xml:space="preserve">Lecture </w:t>
      </w:r>
      <w:r w:rsidR="00C334F6">
        <w:t>1</w:t>
      </w:r>
      <w:r w:rsidRPr="00C334F6">
        <w:t>.</w:t>
      </w:r>
      <w:r w:rsidR="00C334F6" w:rsidRPr="00C334F6">
        <w:t xml:space="preserve"> Women in Architecture and Construction throughout Human History</w:t>
      </w:r>
    </w:p>
    <w:p w14:paraId="44D047F8" w14:textId="77777777" w:rsidR="00C334F6" w:rsidRDefault="00C334F6" w:rsidP="007262CF">
      <w:pPr>
        <w:ind w:firstLine="720"/>
        <w:jc w:val="both"/>
      </w:pPr>
    </w:p>
    <w:p w14:paraId="41350EB8" w14:textId="2BDB5990" w:rsidR="00D5034F" w:rsidRPr="00794300" w:rsidRDefault="00C334F6" w:rsidP="00C334F6">
      <w:pPr>
        <w:jc w:val="both"/>
      </w:pPr>
      <w:r>
        <w:t xml:space="preserve">Abstract: </w:t>
      </w:r>
      <w:r w:rsidR="00D5034F" w:rsidRPr="00794300">
        <w:t>This lecture reviews the role that women have played in architecture and construction work throughout recorded history. It begins with a discussion of the earliest account of women construction workers in Medieval Europe</w:t>
      </w:r>
      <w:r w:rsidR="00D5034F" w:rsidRPr="00794300">
        <w:rPr>
          <w:rStyle w:val="FootnoteReference"/>
        </w:rPr>
        <w:footnoteReference w:id="1"/>
      </w:r>
      <w:r w:rsidR="00D5034F" w:rsidRPr="00794300">
        <w:t xml:space="preserve"> and proceeds through description of the role of women in the modern construction industry.</w:t>
      </w:r>
    </w:p>
    <w:p w14:paraId="2B827CFD" w14:textId="77777777" w:rsidR="00D5034F" w:rsidRPr="00794300" w:rsidRDefault="00D5034F" w:rsidP="007262CF">
      <w:pPr>
        <w:ind w:firstLine="720"/>
        <w:jc w:val="both"/>
      </w:pPr>
    </w:p>
    <w:p w14:paraId="595C6C25" w14:textId="77777777" w:rsidR="00E92E9E" w:rsidRDefault="00D5034F" w:rsidP="00C334F6">
      <w:pPr>
        <w:jc w:val="both"/>
      </w:pPr>
      <w:r w:rsidRPr="00794300">
        <w:t xml:space="preserve">This lecture also reviews the role of women in architecture, beginning </w:t>
      </w:r>
      <w:r w:rsidR="00E92E9E">
        <w:t>in Medieval Europe and ending in the present era. In addition, this lecture focuses specifically on the contributions of these women:</w:t>
      </w:r>
    </w:p>
    <w:p w14:paraId="09E8A3B4" w14:textId="77777777" w:rsidR="00E92E9E" w:rsidRPr="00E92E9E" w:rsidRDefault="00E92E9E" w:rsidP="007262CF">
      <w:pPr>
        <w:numPr>
          <w:ilvl w:val="1"/>
          <w:numId w:val="37"/>
        </w:numPr>
        <w:jc w:val="both"/>
      </w:pPr>
      <w:r w:rsidRPr="00E92E9E">
        <w:t>Denise Scott Brown</w:t>
      </w:r>
    </w:p>
    <w:p w14:paraId="3CDCF39A" w14:textId="77777777" w:rsidR="00E92E9E" w:rsidRPr="00E92E9E" w:rsidRDefault="00E92E9E" w:rsidP="007262CF">
      <w:pPr>
        <w:numPr>
          <w:ilvl w:val="1"/>
          <w:numId w:val="37"/>
        </w:numPr>
        <w:jc w:val="both"/>
      </w:pPr>
      <w:r w:rsidRPr="00E92E9E">
        <w:t>Eileen Gray</w:t>
      </w:r>
    </w:p>
    <w:p w14:paraId="037A322A" w14:textId="77777777" w:rsidR="00E92E9E" w:rsidRPr="00E92E9E" w:rsidRDefault="00E92E9E" w:rsidP="007262CF">
      <w:pPr>
        <w:numPr>
          <w:ilvl w:val="1"/>
          <w:numId w:val="37"/>
        </w:numPr>
        <w:jc w:val="both"/>
      </w:pPr>
      <w:r w:rsidRPr="00E92E9E">
        <w:t>Lady Elizabeth Wilbraham</w:t>
      </w:r>
    </w:p>
    <w:p w14:paraId="01E33939" w14:textId="77777777" w:rsidR="00E92E9E" w:rsidRPr="00E92E9E" w:rsidRDefault="00E92E9E" w:rsidP="007262CF">
      <w:pPr>
        <w:numPr>
          <w:ilvl w:val="1"/>
          <w:numId w:val="37"/>
        </w:numPr>
        <w:jc w:val="both"/>
      </w:pPr>
      <w:r w:rsidRPr="00E92E9E">
        <w:t>Lilly Reich, Louise Bethune</w:t>
      </w:r>
    </w:p>
    <w:p w14:paraId="0516E985" w14:textId="77777777" w:rsidR="00E92E9E" w:rsidRPr="00E92E9E" w:rsidRDefault="00E92E9E" w:rsidP="007262CF">
      <w:pPr>
        <w:numPr>
          <w:ilvl w:val="1"/>
          <w:numId w:val="37"/>
        </w:numPr>
        <w:jc w:val="both"/>
      </w:pPr>
      <w:r w:rsidRPr="00E92E9E">
        <w:t>Marion Mahony Griffin</w:t>
      </w:r>
    </w:p>
    <w:p w14:paraId="5B09546E" w14:textId="77777777" w:rsidR="00E92E9E" w:rsidRPr="00E92E9E" w:rsidRDefault="00E92E9E" w:rsidP="007262CF">
      <w:pPr>
        <w:numPr>
          <w:ilvl w:val="1"/>
          <w:numId w:val="37"/>
        </w:numPr>
        <w:jc w:val="both"/>
      </w:pPr>
      <w:proofErr w:type="spellStart"/>
      <w:r w:rsidRPr="00E92E9E">
        <w:t>Plautilla</w:t>
      </w:r>
      <w:proofErr w:type="spellEnd"/>
      <w:r w:rsidRPr="00E92E9E">
        <w:t xml:space="preserve"> </w:t>
      </w:r>
      <w:proofErr w:type="spellStart"/>
      <w:r w:rsidRPr="00E92E9E">
        <w:t>Bricci</w:t>
      </w:r>
      <w:proofErr w:type="spellEnd"/>
    </w:p>
    <w:p w14:paraId="0FF8EAE1" w14:textId="77777777" w:rsidR="00E92E9E" w:rsidRPr="00E92E9E" w:rsidRDefault="00E92E9E" w:rsidP="007262CF">
      <w:pPr>
        <w:numPr>
          <w:ilvl w:val="1"/>
          <w:numId w:val="37"/>
        </w:numPr>
        <w:jc w:val="both"/>
      </w:pPr>
      <w:r w:rsidRPr="00E92E9E">
        <w:t>Sophia Hayden Bennett</w:t>
      </w:r>
    </w:p>
    <w:p w14:paraId="1EC4561B" w14:textId="77777777" w:rsidR="006C15D7" w:rsidRDefault="006C15D7" w:rsidP="007262CF">
      <w:pPr>
        <w:jc w:val="both"/>
        <w:rPr>
          <w:i/>
        </w:rPr>
      </w:pPr>
    </w:p>
    <w:p w14:paraId="4D27D6C4" w14:textId="77777777" w:rsidR="00C334F6" w:rsidRPr="00794300" w:rsidRDefault="00C334F6" w:rsidP="00C334F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371C832E" w14:textId="47ED0F56" w:rsidR="003D3BEE" w:rsidRPr="00794300" w:rsidRDefault="00C334F6" w:rsidP="007262C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Suggested Readings</w:t>
      </w:r>
    </w:p>
    <w:p w14:paraId="1A529225" w14:textId="77777777" w:rsidR="00650A6D" w:rsidRDefault="003D3BEE" w:rsidP="007262CF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94300">
        <w:rPr>
          <w:rFonts w:ascii="Times New Roman" w:hAnsi="Times New Roman"/>
          <w:sz w:val="24"/>
          <w:szCs w:val="24"/>
        </w:rPr>
        <w:t>A</w:t>
      </w:r>
      <w:r w:rsidRPr="00650A6D">
        <w:rPr>
          <w:rFonts w:ascii="Times New Roman" w:hAnsi="Times New Roman"/>
          <w:sz w:val="24"/>
          <w:szCs w:val="24"/>
        </w:rPr>
        <w:t>rchitecture</w:t>
      </w:r>
    </w:p>
    <w:p w14:paraId="0E780214" w14:textId="3BD04CEC" w:rsidR="00F74D0A" w:rsidRDefault="00F74D0A" w:rsidP="00C334F6">
      <w:pPr>
        <w:pStyle w:val="ListParagraph"/>
        <w:numPr>
          <w:ilvl w:val="2"/>
          <w:numId w:val="9"/>
        </w:numPr>
        <w:rPr>
          <w:rFonts w:ascii="Times New Roman" w:hAnsi="Times New Roman"/>
          <w:sz w:val="24"/>
          <w:szCs w:val="24"/>
        </w:rPr>
      </w:pPr>
      <w:r w:rsidRPr="00F74D0A">
        <w:rPr>
          <w:rFonts w:ascii="Times New Roman" w:hAnsi="Times New Roman"/>
          <w:sz w:val="24"/>
          <w:szCs w:val="24"/>
        </w:rPr>
        <w:t xml:space="preserve">Despina </w:t>
      </w:r>
      <w:proofErr w:type="spellStart"/>
      <w:r w:rsidRPr="00F74D0A">
        <w:rPr>
          <w:rFonts w:ascii="Times New Roman" w:hAnsi="Times New Roman"/>
          <w:sz w:val="24"/>
          <w:szCs w:val="24"/>
        </w:rPr>
        <w:t>Stratigakos</w:t>
      </w:r>
      <w:proofErr w:type="spellEnd"/>
      <w:r w:rsidRPr="00F74D0A">
        <w:rPr>
          <w:rFonts w:ascii="Times New Roman" w:hAnsi="Times New Roman"/>
          <w:sz w:val="24"/>
          <w:szCs w:val="24"/>
        </w:rPr>
        <w:t xml:space="preserve">, </w:t>
      </w:r>
      <w:r w:rsidRPr="00F74D0A">
        <w:rPr>
          <w:rFonts w:ascii="Times New Roman" w:hAnsi="Times New Roman"/>
          <w:i/>
          <w:iCs/>
          <w:sz w:val="24"/>
          <w:szCs w:val="24"/>
        </w:rPr>
        <w:t>History of Women in Architecture</w:t>
      </w:r>
      <w:r w:rsidRPr="00F74D0A">
        <w:rPr>
          <w:rFonts w:ascii="Times New Roman" w:hAnsi="Times New Roman"/>
          <w:sz w:val="24"/>
          <w:szCs w:val="24"/>
        </w:rPr>
        <w:t>, NWHM, Spring 2014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50A6D">
        <w:rPr>
          <w:rFonts w:ascii="Times New Roman" w:hAnsi="Times New Roman"/>
          <w:sz w:val="24"/>
          <w:szCs w:val="24"/>
        </w:rPr>
        <w:t>PDF version supplied in Dropbox folder.</w:t>
      </w:r>
    </w:p>
    <w:p w14:paraId="6B5A4312" w14:textId="0DFBC317" w:rsidR="00650A6D" w:rsidRPr="00650A6D" w:rsidRDefault="00650A6D" w:rsidP="00C334F6">
      <w:pPr>
        <w:pStyle w:val="ListParagraph"/>
        <w:numPr>
          <w:ilvl w:val="2"/>
          <w:numId w:val="9"/>
        </w:numPr>
        <w:rPr>
          <w:rFonts w:ascii="Times New Roman" w:hAnsi="Times New Roman"/>
          <w:sz w:val="24"/>
          <w:szCs w:val="24"/>
        </w:rPr>
      </w:pPr>
      <w:r w:rsidRPr="00650A6D">
        <w:rPr>
          <w:rFonts w:ascii="Times New Roman" w:hAnsi="Times New Roman"/>
          <w:sz w:val="24"/>
          <w:szCs w:val="24"/>
        </w:rPr>
        <w:t>John Millar The first woman architect, Architectural Digest, November 11, 2011</w:t>
      </w:r>
      <w:r>
        <w:t xml:space="preserve">, </w:t>
      </w:r>
      <w:hyperlink r:id="rId8" w:history="1">
        <w:r w:rsidRPr="00650A6D">
          <w:rPr>
            <w:rStyle w:val="Hyperlink"/>
            <w:rFonts w:ascii="Times New Roman" w:hAnsi="Times New Roman"/>
            <w:sz w:val="24"/>
            <w:szCs w:val="24"/>
          </w:rPr>
          <w:t>https://www.architectsjournal.co.uk/the-first-woman-architect/8608009.article</w:t>
        </w:r>
      </w:hyperlink>
    </w:p>
    <w:p w14:paraId="27652314" w14:textId="7F177B2F" w:rsidR="00650A6D" w:rsidRPr="00650A6D" w:rsidRDefault="00650A6D" w:rsidP="00C334F6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14:paraId="263F087C" w14:textId="77777777" w:rsidR="00650A6D" w:rsidRPr="00650A6D" w:rsidRDefault="003D3BEE" w:rsidP="00C334F6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650A6D">
        <w:rPr>
          <w:rFonts w:ascii="Times New Roman" w:hAnsi="Times New Roman"/>
          <w:sz w:val="24"/>
          <w:szCs w:val="24"/>
        </w:rPr>
        <w:t>Construction</w:t>
      </w:r>
      <w:r w:rsidR="00794300" w:rsidRPr="00650A6D">
        <w:rPr>
          <w:rFonts w:ascii="Times New Roman" w:hAnsi="Times New Roman"/>
          <w:sz w:val="24"/>
          <w:szCs w:val="24"/>
        </w:rPr>
        <w:t xml:space="preserve"> </w:t>
      </w:r>
    </w:p>
    <w:p w14:paraId="0239BCCD" w14:textId="539FE287" w:rsidR="00F2292B" w:rsidRPr="00F2292B" w:rsidRDefault="00F2292B" w:rsidP="00C334F6">
      <w:pPr>
        <w:pStyle w:val="ListParagraph"/>
        <w:numPr>
          <w:ilvl w:val="2"/>
          <w:numId w:val="9"/>
        </w:numPr>
        <w:rPr>
          <w:rFonts w:ascii="Times New Roman" w:hAnsi="Times New Roman"/>
          <w:sz w:val="24"/>
          <w:szCs w:val="24"/>
        </w:rPr>
      </w:pPr>
      <w:r w:rsidRPr="00F2292B">
        <w:rPr>
          <w:rFonts w:ascii="Times New Roman" w:hAnsi="Times New Roman"/>
          <w:sz w:val="24"/>
          <w:szCs w:val="24"/>
        </w:rPr>
        <w:t xml:space="preserve">Yilmaz </w:t>
      </w:r>
      <w:proofErr w:type="spellStart"/>
      <w:r w:rsidRPr="00F2292B">
        <w:rPr>
          <w:rFonts w:ascii="Times New Roman" w:hAnsi="Times New Roman"/>
          <w:sz w:val="24"/>
          <w:szCs w:val="24"/>
        </w:rPr>
        <w:t>Hatipkarasulu</w:t>
      </w:r>
      <w:proofErr w:type="spellEnd"/>
      <w:r w:rsidRPr="00F2292B">
        <w:rPr>
          <w:rFonts w:ascii="Times New Roman" w:hAnsi="Times New Roman"/>
          <w:sz w:val="24"/>
          <w:szCs w:val="24"/>
        </w:rPr>
        <w:t xml:space="preserve"> &amp; Shelley E. </w:t>
      </w:r>
      <w:proofErr w:type="spellStart"/>
      <w:r w:rsidRPr="00F2292B">
        <w:rPr>
          <w:rFonts w:ascii="Times New Roman" w:hAnsi="Times New Roman"/>
          <w:sz w:val="24"/>
          <w:szCs w:val="24"/>
        </w:rPr>
        <w:t>Roff</w:t>
      </w:r>
      <w:proofErr w:type="spellEnd"/>
      <w:r w:rsidRPr="00F2292B">
        <w:rPr>
          <w:rFonts w:ascii="Times New Roman" w:hAnsi="Times New Roman"/>
          <w:sz w:val="24"/>
          <w:szCs w:val="24"/>
        </w:rPr>
        <w:t>, Women in Construction: An Early Historical Perspective, 47</w:t>
      </w:r>
      <w:r w:rsidRPr="00F2292B">
        <w:rPr>
          <w:rFonts w:ascii="Times New Roman" w:hAnsi="Times New Roman"/>
          <w:sz w:val="24"/>
          <w:szCs w:val="24"/>
          <w:vertAlign w:val="superscript"/>
        </w:rPr>
        <w:t>th</w:t>
      </w:r>
      <w:r w:rsidRPr="00F2292B">
        <w:rPr>
          <w:rFonts w:ascii="Times New Roman" w:hAnsi="Times New Roman"/>
          <w:sz w:val="24"/>
          <w:szCs w:val="24"/>
        </w:rPr>
        <w:t xml:space="preserve"> ASC Annual International Conference Proceedings (2011), PDF version supplied in Dropbox folder.</w:t>
      </w:r>
    </w:p>
    <w:p w14:paraId="4DCFC193" w14:textId="4B471D3E" w:rsidR="00650A6D" w:rsidRPr="00650A6D" w:rsidRDefault="00794300" w:rsidP="00C334F6">
      <w:pPr>
        <w:pStyle w:val="ListParagraph"/>
        <w:numPr>
          <w:ilvl w:val="2"/>
          <w:numId w:val="9"/>
        </w:numPr>
        <w:rPr>
          <w:rFonts w:ascii="Times New Roman" w:hAnsi="Times New Roman"/>
          <w:sz w:val="24"/>
          <w:szCs w:val="24"/>
        </w:rPr>
      </w:pPr>
      <w:r w:rsidRPr="00650A6D">
        <w:rPr>
          <w:rFonts w:ascii="Times New Roman" w:hAnsi="Times New Roman"/>
          <w:sz w:val="24"/>
          <w:szCs w:val="24"/>
        </w:rPr>
        <w:t xml:space="preserve">Clarke, Linda &amp; Wall, Chris, “Omitted from History: Women in the Building Trades, </w:t>
      </w:r>
      <w:proofErr w:type="spellStart"/>
      <w:r w:rsidRPr="00650A6D">
        <w:rPr>
          <w:rFonts w:ascii="Times New Roman" w:hAnsi="Times New Roman"/>
          <w:sz w:val="24"/>
          <w:szCs w:val="24"/>
        </w:rPr>
        <w:t>Présenté</w:t>
      </w:r>
      <w:proofErr w:type="spellEnd"/>
      <w:r w:rsidRPr="00650A6D">
        <w:rPr>
          <w:rFonts w:ascii="Times New Roman" w:hAnsi="Times New Roman"/>
          <w:sz w:val="24"/>
          <w:szCs w:val="24"/>
        </w:rPr>
        <w:t xml:space="preserve"> pendant: Second International Congress on Construction History, </w:t>
      </w:r>
      <w:r w:rsidRPr="00650A6D">
        <w:rPr>
          <w:rFonts w:ascii="Times New Roman" w:hAnsi="Times New Roman"/>
          <w:sz w:val="24"/>
          <w:szCs w:val="24"/>
        </w:rPr>
        <w:lastRenderedPageBreak/>
        <w:t>Queens' College, Cambridge University; 29/03-02/04/2006 (2006), PDF version supplied in Dropbox folder.</w:t>
      </w:r>
    </w:p>
    <w:p w14:paraId="1871883E" w14:textId="734C8B91" w:rsidR="003D3BEE" w:rsidRPr="009834F9" w:rsidRDefault="00C334F6" w:rsidP="00C334F6">
      <w:pPr>
        <w:pStyle w:val="ListParagraph"/>
        <w:numPr>
          <w:ilvl w:val="2"/>
          <w:numId w:val="9"/>
        </w:num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650A6D">
        <w:rPr>
          <w:rFonts w:ascii="Times New Roman" w:hAnsi="Times New Roman"/>
          <w:color w:val="333333"/>
          <w:spacing w:val="30"/>
          <w:sz w:val="24"/>
          <w:szCs w:val="24"/>
          <w:shd w:val="clear" w:color="auto" w:fill="FFFFFF"/>
        </w:rPr>
        <w:t>Jessica Bennet</w:t>
      </w:r>
      <w:r w:rsidR="00650A6D" w:rsidRPr="00650A6D">
        <w:rPr>
          <w:rFonts w:ascii="Times New Roman" w:hAnsi="Times New Roman"/>
          <w:caps/>
          <w:color w:val="333333"/>
          <w:spacing w:val="30"/>
          <w:sz w:val="24"/>
          <w:szCs w:val="24"/>
          <w:shd w:val="clear" w:color="auto" w:fill="FFFFFF"/>
        </w:rPr>
        <w:t xml:space="preserve">, </w:t>
      </w:r>
      <w:r w:rsidR="00650A6D" w:rsidRPr="00650A6D">
        <w:rPr>
          <w:rFonts w:ascii="Times New Roman" w:hAnsi="Times New Roman"/>
          <w:sz w:val="24"/>
          <w:szCs w:val="24"/>
        </w:rPr>
        <w:t xml:space="preserve">Emily Warren Roebling NY Times, </w:t>
      </w:r>
      <w:hyperlink r:id="rId9" w:history="1">
        <w:r w:rsidR="00650A6D" w:rsidRPr="00650A6D">
          <w:rPr>
            <w:rStyle w:val="Hyperlink"/>
            <w:rFonts w:ascii="Times New Roman" w:hAnsi="Times New Roman"/>
            <w:sz w:val="24"/>
            <w:szCs w:val="24"/>
          </w:rPr>
          <w:t>https://www.nytimes.com/interactive/2018/obituaries/overlooked-emily-warren-roebling.html</w:t>
        </w:r>
      </w:hyperlink>
    </w:p>
    <w:p w14:paraId="5C7B5D9A" w14:textId="77777777" w:rsidR="007702B3" w:rsidRPr="00794300" w:rsidRDefault="007702B3" w:rsidP="007262CF">
      <w:pPr>
        <w:jc w:val="both"/>
      </w:pPr>
    </w:p>
    <w:sectPr w:rsidR="007702B3" w:rsidRPr="00794300" w:rsidSect="002B38F7">
      <w:headerReference w:type="default" r:id="rId10"/>
      <w:footerReference w:type="default" r:id="rId11"/>
      <w:pgSz w:w="12240" w:h="15840"/>
      <w:pgMar w:top="144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19F31" w14:textId="77777777" w:rsidR="00274906" w:rsidRDefault="00274906" w:rsidP="006D2C3F">
      <w:r>
        <w:separator/>
      </w:r>
    </w:p>
  </w:endnote>
  <w:endnote w:type="continuationSeparator" w:id="0">
    <w:p w14:paraId="4D8C81B2" w14:textId="77777777" w:rsidR="00274906" w:rsidRDefault="00274906" w:rsidP="006D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48C6" w14:textId="77777777" w:rsidR="0088071E" w:rsidRDefault="0088071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6600">
      <w:rPr>
        <w:noProof/>
      </w:rPr>
      <w:t>12</w:t>
    </w:r>
    <w:r>
      <w:fldChar w:fldCharType="end"/>
    </w:r>
  </w:p>
  <w:p w14:paraId="4338A2E7" w14:textId="77777777" w:rsidR="0088071E" w:rsidRDefault="00880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77624" w14:textId="77777777" w:rsidR="00274906" w:rsidRDefault="00274906" w:rsidP="006D2C3F">
      <w:r>
        <w:separator/>
      </w:r>
    </w:p>
  </w:footnote>
  <w:footnote w:type="continuationSeparator" w:id="0">
    <w:p w14:paraId="68C39FA9" w14:textId="77777777" w:rsidR="00274906" w:rsidRDefault="00274906" w:rsidP="006D2C3F">
      <w:r>
        <w:continuationSeparator/>
      </w:r>
    </w:p>
  </w:footnote>
  <w:footnote w:id="1">
    <w:p w14:paraId="24E09526" w14:textId="77777777" w:rsidR="00D5034F" w:rsidRPr="0032545B" w:rsidRDefault="00D5034F" w:rsidP="00D5034F">
      <w:pPr>
        <w:rPr>
          <w:sz w:val="20"/>
          <w:szCs w:val="20"/>
        </w:rPr>
      </w:pPr>
      <w:r w:rsidRPr="0032545B">
        <w:rPr>
          <w:sz w:val="20"/>
          <w:szCs w:val="20"/>
          <w:vertAlign w:val="superscript"/>
        </w:rPr>
        <w:footnoteRef/>
      </w:r>
      <w:r w:rsidRPr="0032545B">
        <w:rPr>
          <w:sz w:val="20"/>
          <w:szCs w:val="20"/>
        </w:rPr>
        <w:t xml:space="preserve"> Shelley E. </w:t>
      </w:r>
      <w:proofErr w:type="spellStart"/>
      <w:r w:rsidRPr="0032545B">
        <w:rPr>
          <w:sz w:val="20"/>
          <w:szCs w:val="20"/>
        </w:rPr>
        <w:t>Roff</w:t>
      </w:r>
      <w:proofErr w:type="spellEnd"/>
      <w:r w:rsidRPr="0032545B">
        <w:rPr>
          <w:sz w:val="20"/>
          <w:szCs w:val="20"/>
        </w:rPr>
        <w:t xml:space="preserve">, “Appropriate to Her Sex”? Women’s Participation on the Construction Site in Medieval and Early Modern Europe 109, in </w:t>
      </w:r>
      <w:r>
        <w:rPr>
          <w:sz w:val="20"/>
          <w:szCs w:val="20"/>
        </w:rPr>
        <w:t xml:space="preserve">T. </w:t>
      </w:r>
      <w:proofErr w:type="spellStart"/>
      <w:r>
        <w:rPr>
          <w:sz w:val="20"/>
          <w:szCs w:val="20"/>
        </w:rPr>
        <w:t>Earenfight</w:t>
      </w:r>
      <w:proofErr w:type="spellEnd"/>
      <w:r>
        <w:rPr>
          <w:sz w:val="20"/>
          <w:szCs w:val="20"/>
        </w:rPr>
        <w:t xml:space="preserve"> (Ed.), </w:t>
      </w:r>
      <w:r w:rsidRPr="0032545B">
        <w:rPr>
          <w:i/>
          <w:sz w:val="20"/>
          <w:szCs w:val="20"/>
        </w:rPr>
        <w:t>Women and Wealth in Late Medieval Europe (The New Middle Age</w:t>
      </w:r>
      <w:r>
        <w:rPr>
          <w:sz w:val="20"/>
          <w:szCs w:val="20"/>
        </w:rPr>
        <w:t>s (2010).</w:t>
      </w:r>
    </w:p>
    <w:p w14:paraId="56C69F88" w14:textId="77777777" w:rsidR="00D5034F" w:rsidRDefault="00D5034F" w:rsidP="00D5034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BFD62" w14:textId="0514B76B" w:rsidR="007262CF" w:rsidRDefault="007262CF">
    <w:pPr>
      <w:pStyle w:val="Header"/>
    </w:pPr>
    <w:r>
      <w:t>GAHTC</w:t>
    </w:r>
    <w:r>
      <w:tab/>
    </w:r>
    <w:r>
      <w:tab/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6pt;height:9.6pt" o:bullet="t">
        <v:imagedata r:id="rId1" o:title="BD21298_"/>
      </v:shape>
    </w:pict>
  </w:numPicBullet>
  <w:abstractNum w:abstractNumId="0" w15:restartNumberingAfterBreak="0">
    <w:nsid w:val="02D95C00"/>
    <w:multiLevelType w:val="hybridMultilevel"/>
    <w:tmpl w:val="703C46EC"/>
    <w:lvl w:ilvl="0" w:tplc="248C5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79ED"/>
    <w:multiLevelType w:val="hybridMultilevel"/>
    <w:tmpl w:val="8D5813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2D06FC"/>
    <w:multiLevelType w:val="multilevel"/>
    <w:tmpl w:val="5B8E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23BFA"/>
    <w:multiLevelType w:val="hybridMultilevel"/>
    <w:tmpl w:val="39642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40B45"/>
    <w:multiLevelType w:val="hybridMultilevel"/>
    <w:tmpl w:val="FF5AE9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FB47C9"/>
    <w:multiLevelType w:val="hybridMultilevel"/>
    <w:tmpl w:val="42E4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864BA"/>
    <w:multiLevelType w:val="hybridMultilevel"/>
    <w:tmpl w:val="F89AAE26"/>
    <w:lvl w:ilvl="0" w:tplc="7CC62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26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27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4E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26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4E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4D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266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AF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D72AD6"/>
    <w:multiLevelType w:val="hybridMultilevel"/>
    <w:tmpl w:val="36A82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F3D16"/>
    <w:multiLevelType w:val="hybridMultilevel"/>
    <w:tmpl w:val="77D6E16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8339FD"/>
    <w:multiLevelType w:val="hybridMultilevel"/>
    <w:tmpl w:val="0BE49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2A545C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629A9"/>
    <w:multiLevelType w:val="hybridMultilevel"/>
    <w:tmpl w:val="CEE0D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53B19"/>
    <w:multiLevelType w:val="hybridMultilevel"/>
    <w:tmpl w:val="FEB05BF4"/>
    <w:lvl w:ilvl="0" w:tplc="12EA1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5317F"/>
    <w:multiLevelType w:val="hybridMultilevel"/>
    <w:tmpl w:val="7862E6A2"/>
    <w:lvl w:ilvl="0" w:tplc="45A89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966C8"/>
    <w:multiLevelType w:val="hybridMultilevel"/>
    <w:tmpl w:val="CA141492"/>
    <w:lvl w:ilvl="0" w:tplc="2E968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A5784"/>
    <w:multiLevelType w:val="multilevel"/>
    <w:tmpl w:val="58FE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91612D"/>
    <w:multiLevelType w:val="hybridMultilevel"/>
    <w:tmpl w:val="E0FA6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FA6EE2"/>
    <w:multiLevelType w:val="hybridMultilevel"/>
    <w:tmpl w:val="3AD0B192"/>
    <w:lvl w:ilvl="0" w:tplc="A4364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FE59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940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60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2B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6E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4C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4F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C8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7F96490"/>
    <w:multiLevelType w:val="hybridMultilevel"/>
    <w:tmpl w:val="7B4EF30E"/>
    <w:lvl w:ilvl="0" w:tplc="BB426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A03F7"/>
    <w:multiLevelType w:val="hybridMultilevel"/>
    <w:tmpl w:val="A7FE6BC2"/>
    <w:lvl w:ilvl="0" w:tplc="6D76D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1A3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9E5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6D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0D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46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56E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64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DCE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A25394F"/>
    <w:multiLevelType w:val="hybridMultilevel"/>
    <w:tmpl w:val="22A8065C"/>
    <w:lvl w:ilvl="0" w:tplc="503A36B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A14653"/>
    <w:multiLevelType w:val="hybridMultilevel"/>
    <w:tmpl w:val="0AEC5744"/>
    <w:lvl w:ilvl="0" w:tplc="5D0AB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81876"/>
    <w:multiLevelType w:val="hybridMultilevel"/>
    <w:tmpl w:val="24DA36D4"/>
    <w:lvl w:ilvl="0" w:tplc="BFD85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E26A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0AF1E">
      <w:numFmt w:val="none"/>
      <w:lvlText w:val=""/>
      <w:lvlJc w:val="left"/>
      <w:pPr>
        <w:tabs>
          <w:tab w:val="num" w:pos="360"/>
        </w:tabs>
      </w:pPr>
    </w:lvl>
    <w:lvl w:ilvl="3" w:tplc="89B20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41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40D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E7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460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A6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0729BF"/>
    <w:multiLevelType w:val="hybridMultilevel"/>
    <w:tmpl w:val="84C04F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F1465D"/>
    <w:multiLevelType w:val="hybridMultilevel"/>
    <w:tmpl w:val="37BA3D12"/>
    <w:lvl w:ilvl="0" w:tplc="C164A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D6D11"/>
    <w:multiLevelType w:val="hybridMultilevel"/>
    <w:tmpl w:val="1BCCACFA"/>
    <w:lvl w:ilvl="0" w:tplc="81B0C8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A4346D"/>
    <w:multiLevelType w:val="hybridMultilevel"/>
    <w:tmpl w:val="D44260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BE0924"/>
    <w:multiLevelType w:val="hybridMultilevel"/>
    <w:tmpl w:val="A70E6C9E"/>
    <w:lvl w:ilvl="0" w:tplc="FB1E3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9668E"/>
    <w:multiLevelType w:val="hybridMultilevel"/>
    <w:tmpl w:val="2FE84E92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8" w15:restartNumberingAfterBreak="0">
    <w:nsid w:val="57EC4E60"/>
    <w:multiLevelType w:val="multilevel"/>
    <w:tmpl w:val="E4682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C203E5"/>
    <w:multiLevelType w:val="hybridMultilevel"/>
    <w:tmpl w:val="336AE0CC"/>
    <w:lvl w:ilvl="0" w:tplc="503A36B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236528"/>
    <w:multiLevelType w:val="hybridMultilevel"/>
    <w:tmpl w:val="152E0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20E0966"/>
    <w:multiLevelType w:val="hybridMultilevel"/>
    <w:tmpl w:val="7952B0F6"/>
    <w:lvl w:ilvl="0" w:tplc="12EA1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C430F"/>
    <w:multiLevelType w:val="hybridMultilevel"/>
    <w:tmpl w:val="5524BB30"/>
    <w:lvl w:ilvl="0" w:tplc="2B304E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410E5"/>
    <w:multiLevelType w:val="hybridMultilevel"/>
    <w:tmpl w:val="CA8C0832"/>
    <w:lvl w:ilvl="0" w:tplc="16365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FE3C14"/>
    <w:multiLevelType w:val="hybridMultilevel"/>
    <w:tmpl w:val="0D7CB6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EC068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452C18"/>
    <w:multiLevelType w:val="hybridMultilevel"/>
    <w:tmpl w:val="93547136"/>
    <w:lvl w:ilvl="0" w:tplc="FE048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F650B"/>
    <w:multiLevelType w:val="multilevel"/>
    <w:tmpl w:val="6436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AE695B"/>
    <w:multiLevelType w:val="hybridMultilevel"/>
    <w:tmpl w:val="49D4DD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EC35DFB"/>
    <w:multiLevelType w:val="multilevel"/>
    <w:tmpl w:val="2200D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8"/>
  </w:num>
  <w:num w:numId="3">
    <w:abstractNumId w:val="9"/>
  </w:num>
  <w:num w:numId="4">
    <w:abstractNumId w:val="34"/>
  </w:num>
  <w:num w:numId="5">
    <w:abstractNumId w:val="15"/>
  </w:num>
  <w:num w:numId="6">
    <w:abstractNumId w:val="1"/>
  </w:num>
  <w:num w:numId="7">
    <w:abstractNumId w:val="33"/>
  </w:num>
  <w:num w:numId="8">
    <w:abstractNumId w:val="35"/>
  </w:num>
  <w:num w:numId="9">
    <w:abstractNumId w:val="12"/>
  </w:num>
  <w:num w:numId="10">
    <w:abstractNumId w:val="0"/>
  </w:num>
  <w:num w:numId="11">
    <w:abstractNumId w:val="17"/>
  </w:num>
  <w:num w:numId="12">
    <w:abstractNumId w:val="26"/>
  </w:num>
  <w:num w:numId="13">
    <w:abstractNumId w:val="23"/>
  </w:num>
  <w:num w:numId="14">
    <w:abstractNumId w:val="31"/>
  </w:num>
  <w:num w:numId="15">
    <w:abstractNumId w:val="11"/>
  </w:num>
  <w:num w:numId="16">
    <w:abstractNumId w:val="27"/>
  </w:num>
  <w:num w:numId="17">
    <w:abstractNumId w:val="10"/>
  </w:num>
  <w:num w:numId="18">
    <w:abstractNumId w:val="14"/>
  </w:num>
  <w:num w:numId="19">
    <w:abstractNumId w:val="3"/>
  </w:num>
  <w:num w:numId="20">
    <w:abstractNumId w:val="5"/>
  </w:num>
  <w:num w:numId="21">
    <w:abstractNumId w:val="4"/>
  </w:num>
  <w:num w:numId="22">
    <w:abstractNumId w:val="36"/>
  </w:num>
  <w:num w:numId="23">
    <w:abstractNumId w:val="28"/>
  </w:num>
  <w:num w:numId="24">
    <w:abstractNumId w:val="18"/>
  </w:num>
  <w:num w:numId="25">
    <w:abstractNumId w:val="30"/>
  </w:num>
  <w:num w:numId="26">
    <w:abstractNumId w:val="37"/>
  </w:num>
  <w:num w:numId="27">
    <w:abstractNumId w:val="25"/>
  </w:num>
  <w:num w:numId="28">
    <w:abstractNumId w:val="19"/>
  </w:num>
  <w:num w:numId="29">
    <w:abstractNumId w:val="8"/>
  </w:num>
  <w:num w:numId="30">
    <w:abstractNumId w:val="29"/>
  </w:num>
  <w:num w:numId="31">
    <w:abstractNumId w:val="32"/>
  </w:num>
  <w:num w:numId="32">
    <w:abstractNumId w:val="22"/>
  </w:num>
  <w:num w:numId="33">
    <w:abstractNumId w:val="7"/>
  </w:num>
  <w:num w:numId="34">
    <w:abstractNumId w:val="13"/>
  </w:num>
  <w:num w:numId="35">
    <w:abstractNumId w:val="20"/>
  </w:num>
  <w:num w:numId="36">
    <w:abstractNumId w:val="2"/>
  </w:num>
  <w:num w:numId="37">
    <w:abstractNumId w:val="16"/>
  </w:num>
  <w:num w:numId="38">
    <w:abstractNumId w:val="21"/>
  </w:num>
  <w:num w:numId="39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FF"/>
    <w:rsid w:val="000007C6"/>
    <w:rsid w:val="0000277C"/>
    <w:rsid w:val="000042C8"/>
    <w:rsid w:val="00016623"/>
    <w:rsid w:val="00021FCD"/>
    <w:rsid w:val="000271B2"/>
    <w:rsid w:val="00027701"/>
    <w:rsid w:val="00032A5D"/>
    <w:rsid w:val="000354AC"/>
    <w:rsid w:val="00064327"/>
    <w:rsid w:val="00066D53"/>
    <w:rsid w:val="00066D8C"/>
    <w:rsid w:val="00082C98"/>
    <w:rsid w:val="000B2A95"/>
    <w:rsid w:val="000B4989"/>
    <w:rsid w:val="000C4FBD"/>
    <w:rsid w:val="000C663D"/>
    <w:rsid w:val="000F345F"/>
    <w:rsid w:val="00105AF3"/>
    <w:rsid w:val="00114C23"/>
    <w:rsid w:val="0011538C"/>
    <w:rsid w:val="00154371"/>
    <w:rsid w:val="00160F9E"/>
    <w:rsid w:val="00162522"/>
    <w:rsid w:val="00164D32"/>
    <w:rsid w:val="0019757D"/>
    <w:rsid w:val="001A5623"/>
    <w:rsid w:val="001B55FD"/>
    <w:rsid w:val="001F36CF"/>
    <w:rsid w:val="002328A6"/>
    <w:rsid w:val="00234294"/>
    <w:rsid w:val="0026790A"/>
    <w:rsid w:val="00270B9F"/>
    <w:rsid w:val="00274906"/>
    <w:rsid w:val="00291EAB"/>
    <w:rsid w:val="002959A4"/>
    <w:rsid w:val="002B2BE3"/>
    <w:rsid w:val="002B38F7"/>
    <w:rsid w:val="002B40E0"/>
    <w:rsid w:val="002B7CDF"/>
    <w:rsid w:val="002F03D8"/>
    <w:rsid w:val="002F5DCD"/>
    <w:rsid w:val="003151FD"/>
    <w:rsid w:val="00334B26"/>
    <w:rsid w:val="00336CCE"/>
    <w:rsid w:val="00337425"/>
    <w:rsid w:val="003412CC"/>
    <w:rsid w:val="003473A8"/>
    <w:rsid w:val="003604FF"/>
    <w:rsid w:val="0037671B"/>
    <w:rsid w:val="00381A36"/>
    <w:rsid w:val="00384F13"/>
    <w:rsid w:val="003A481E"/>
    <w:rsid w:val="003C32D9"/>
    <w:rsid w:val="003C64C9"/>
    <w:rsid w:val="003C789F"/>
    <w:rsid w:val="003D3BEE"/>
    <w:rsid w:val="003E68F3"/>
    <w:rsid w:val="003F3B71"/>
    <w:rsid w:val="0043424E"/>
    <w:rsid w:val="00444ACF"/>
    <w:rsid w:val="00444C4D"/>
    <w:rsid w:val="00455A55"/>
    <w:rsid w:val="00460838"/>
    <w:rsid w:val="00461CCC"/>
    <w:rsid w:val="0047746A"/>
    <w:rsid w:val="0049548E"/>
    <w:rsid w:val="004B474D"/>
    <w:rsid w:val="004B7230"/>
    <w:rsid w:val="004C01BC"/>
    <w:rsid w:val="004D1995"/>
    <w:rsid w:val="004D5097"/>
    <w:rsid w:val="004D6905"/>
    <w:rsid w:val="004E21B7"/>
    <w:rsid w:val="005022F9"/>
    <w:rsid w:val="00510337"/>
    <w:rsid w:val="00511822"/>
    <w:rsid w:val="00514211"/>
    <w:rsid w:val="00533483"/>
    <w:rsid w:val="00576130"/>
    <w:rsid w:val="00596470"/>
    <w:rsid w:val="005A2DA2"/>
    <w:rsid w:val="005B1353"/>
    <w:rsid w:val="005B73DC"/>
    <w:rsid w:val="005C0B66"/>
    <w:rsid w:val="005C13B1"/>
    <w:rsid w:val="005D1930"/>
    <w:rsid w:val="005D43EF"/>
    <w:rsid w:val="00650A6D"/>
    <w:rsid w:val="0067366A"/>
    <w:rsid w:val="00674BF0"/>
    <w:rsid w:val="00681C86"/>
    <w:rsid w:val="00684B22"/>
    <w:rsid w:val="00685986"/>
    <w:rsid w:val="00687BB4"/>
    <w:rsid w:val="00691111"/>
    <w:rsid w:val="006919F4"/>
    <w:rsid w:val="00692B2C"/>
    <w:rsid w:val="006B16B0"/>
    <w:rsid w:val="006C15D7"/>
    <w:rsid w:val="006D2C3F"/>
    <w:rsid w:val="006D7278"/>
    <w:rsid w:val="006F05CA"/>
    <w:rsid w:val="00700BD2"/>
    <w:rsid w:val="007037A3"/>
    <w:rsid w:val="00705947"/>
    <w:rsid w:val="00723DD8"/>
    <w:rsid w:val="007262CF"/>
    <w:rsid w:val="00727B67"/>
    <w:rsid w:val="007362AF"/>
    <w:rsid w:val="00743359"/>
    <w:rsid w:val="00744128"/>
    <w:rsid w:val="00763739"/>
    <w:rsid w:val="00766569"/>
    <w:rsid w:val="007702B3"/>
    <w:rsid w:val="0077585C"/>
    <w:rsid w:val="0078705C"/>
    <w:rsid w:val="00790BF7"/>
    <w:rsid w:val="00794300"/>
    <w:rsid w:val="00796B01"/>
    <w:rsid w:val="007A7A16"/>
    <w:rsid w:val="007D3832"/>
    <w:rsid w:val="007E5151"/>
    <w:rsid w:val="00801FDF"/>
    <w:rsid w:val="00810797"/>
    <w:rsid w:val="00814B34"/>
    <w:rsid w:val="00823C5E"/>
    <w:rsid w:val="0084213D"/>
    <w:rsid w:val="008425EC"/>
    <w:rsid w:val="008463ED"/>
    <w:rsid w:val="00863312"/>
    <w:rsid w:val="00870505"/>
    <w:rsid w:val="0088071E"/>
    <w:rsid w:val="00887E7C"/>
    <w:rsid w:val="008B6C85"/>
    <w:rsid w:val="008D3F0E"/>
    <w:rsid w:val="008D76E8"/>
    <w:rsid w:val="008E1962"/>
    <w:rsid w:val="009032B9"/>
    <w:rsid w:val="009048C8"/>
    <w:rsid w:val="009149BD"/>
    <w:rsid w:val="009167BE"/>
    <w:rsid w:val="009220FE"/>
    <w:rsid w:val="009278C7"/>
    <w:rsid w:val="00930582"/>
    <w:rsid w:val="009305A3"/>
    <w:rsid w:val="009456BD"/>
    <w:rsid w:val="00962562"/>
    <w:rsid w:val="00964BE0"/>
    <w:rsid w:val="00980B61"/>
    <w:rsid w:val="009834F9"/>
    <w:rsid w:val="00A06972"/>
    <w:rsid w:val="00A31160"/>
    <w:rsid w:val="00A40524"/>
    <w:rsid w:val="00A577D7"/>
    <w:rsid w:val="00A61958"/>
    <w:rsid w:val="00A70F4E"/>
    <w:rsid w:val="00A751C4"/>
    <w:rsid w:val="00A965CE"/>
    <w:rsid w:val="00AA4E80"/>
    <w:rsid w:val="00AB42A3"/>
    <w:rsid w:val="00AB6066"/>
    <w:rsid w:val="00AC393F"/>
    <w:rsid w:val="00AC612D"/>
    <w:rsid w:val="00AC7DAD"/>
    <w:rsid w:val="00AE6E83"/>
    <w:rsid w:val="00AF39C2"/>
    <w:rsid w:val="00B02B79"/>
    <w:rsid w:val="00B04FBB"/>
    <w:rsid w:val="00B42D88"/>
    <w:rsid w:val="00B47CA5"/>
    <w:rsid w:val="00B5069F"/>
    <w:rsid w:val="00B656A7"/>
    <w:rsid w:val="00B66600"/>
    <w:rsid w:val="00B70C4A"/>
    <w:rsid w:val="00B74BF1"/>
    <w:rsid w:val="00B75818"/>
    <w:rsid w:val="00B764A9"/>
    <w:rsid w:val="00B82D9F"/>
    <w:rsid w:val="00B905D0"/>
    <w:rsid w:val="00BA123B"/>
    <w:rsid w:val="00BB0EC0"/>
    <w:rsid w:val="00BB587C"/>
    <w:rsid w:val="00BB6C4D"/>
    <w:rsid w:val="00BC7205"/>
    <w:rsid w:val="00BE6F79"/>
    <w:rsid w:val="00C04B3D"/>
    <w:rsid w:val="00C06E97"/>
    <w:rsid w:val="00C11FAC"/>
    <w:rsid w:val="00C334F6"/>
    <w:rsid w:val="00C527CA"/>
    <w:rsid w:val="00C556D0"/>
    <w:rsid w:val="00C60B7C"/>
    <w:rsid w:val="00C81310"/>
    <w:rsid w:val="00C83194"/>
    <w:rsid w:val="00CA7979"/>
    <w:rsid w:val="00CB6336"/>
    <w:rsid w:val="00CD344E"/>
    <w:rsid w:val="00CD4DE3"/>
    <w:rsid w:val="00CE08BF"/>
    <w:rsid w:val="00CE7263"/>
    <w:rsid w:val="00D21017"/>
    <w:rsid w:val="00D25E84"/>
    <w:rsid w:val="00D459F2"/>
    <w:rsid w:val="00D5034F"/>
    <w:rsid w:val="00D71E2E"/>
    <w:rsid w:val="00D8184E"/>
    <w:rsid w:val="00D81864"/>
    <w:rsid w:val="00D91EE4"/>
    <w:rsid w:val="00DA6275"/>
    <w:rsid w:val="00DB0A54"/>
    <w:rsid w:val="00DB6CDC"/>
    <w:rsid w:val="00DB7B15"/>
    <w:rsid w:val="00DB7C86"/>
    <w:rsid w:val="00DF77C1"/>
    <w:rsid w:val="00E21500"/>
    <w:rsid w:val="00E45E1C"/>
    <w:rsid w:val="00E53F67"/>
    <w:rsid w:val="00E62701"/>
    <w:rsid w:val="00E62880"/>
    <w:rsid w:val="00E75FE0"/>
    <w:rsid w:val="00E91858"/>
    <w:rsid w:val="00E92E9E"/>
    <w:rsid w:val="00EA0809"/>
    <w:rsid w:val="00EB1193"/>
    <w:rsid w:val="00EB6A24"/>
    <w:rsid w:val="00EB6F36"/>
    <w:rsid w:val="00EC0DF2"/>
    <w:rsid w:val="00EC4066"/>
    <w:rsid w:val="00ED0067"/>
    <w:rsid w:val="00ED502C"/>
    <w:rsid w:val="00ED7B87"/>
    <w:rsid w:val="00EE0DDF"/>
    <w:rsid w:val="00EF0456"/>
    <w:rsid w:val="00EF080D"/>
    <w:rsid w:val="00F01F0E"/>
    <w:rsid w:val="00F05A13"/>
    <w:rsid w:val="00F070B6"/>
    <w:rsid w:val="00F10334"/>
    <w:rsid w:val="00F2292B"/>
    <w:rsid w:val="00F74D0A"/>
    <w:rsid w:val="00F8636A"/>
    <w:rsid w:val="00FC75F8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8A731A"/>
  <w15:docId w15:val="{F362BFD8-1200-47EB-87D0-F29C9641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8071E"/>
    <w:pPr>
      <w:keepNext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88071E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8071E"/>
    <w:pPr>
      <w:keepNext/>
      <w:outlineLvl w:val="2"/>
    </w:pPr>
    <w:rPr>
      <w:b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88071E"/>
    <w:pPr>
      <w:keepNext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88071E"/>
    <w:pPr>
      <w:keepNext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88071E"/>
    <w:pPr>
      <w:keepNext/>
      <w:ind w:left="1080"/>
      <w:outlineLvl w:val="5"/>
    </w:pPr>
    <w:rPr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A481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3A481E"/>
    <w:rPr>
      <w:i/>
      <w:iCs/>
    </w:rPr>
  </w:style>
  <w:style w:type="character" w:styleId="Hyperlink">
    <w:name w:val="Hyperlink"/>
    <w:basedOn w:val="DefaultParagraphFont"/>
    <w:rsid w:val="003A481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A481E"/>
    <w:rPr>
      <w:b/>
      <w:bCs/>
    </w:rPr>
  </w:style>
  <w:style w:type="paragraph" w:customStyle="1" w:styleId="Normal1">
    <w:name w:val="Normal1"/>
    <w:basedOn w:val="Normal"/>
    <w:rsid w:val="00810797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810797"/>
  </w:style>
  <w:style w:type="character" w:customStyle="1" w:styleId="hyperlinkchar">
    <w:name w:val="hyperlink__char"/>
    <w:basedOn w:val="DefaultParagraphFont"/>
    <w:rsid w:val="00810797"/>
  </w:style>
  <w:style w:type="character" w:customStyle="1" w:styleId="groupheading">
    <w:name w:val="groupheading"/>
    <w:basedOn w:val="DefaultParagraphFont"/>
    <w:rsid w:val="00810797"/>
  </w:style>
  <w:style w:type="character" w:customStyle="1" w:styleId="resultsublistitem">
    <w:name w:val="resultsublistitem"/>
    <w:basedOn w:val="DefaultParagraphFont"/>
    <w:rsid w:val="00066D53"/>
  </w:style>
  <w:style w:type="character" w:customStyle="1" w:styleId="apple-style-span">
    <w:name w:val="apple-style-span"/>
    <w:basedOn w:val="DefaultParagraphFont"/>
    <w:rsid w:val="00930582"/>
  </w:style>
  <w:style w:type="character" w:customStyle="1" w:styleId="informationalsmall">
    <w:name w:val="informationalsmall"/>
    <w:basedOn w:val="DefaultParagraphFont"/>
    <w:rsid w:val="00930582"/>
  </w:style>
  <w:style w:type="character" w:customStyle="1" w:styleId="apple-converted-space">
    <w:name w:val="apple-converted-space"/>
    <w:basedOn w:val="DefaultParagraphFont"/>
    <w:rsid w:val="00FC75F8"/>
  </w:style>
  <w:style w:type="paragraph" w:styleId="Header">
    <w:name w:val="header"/>
    <w:basedOn w:val="Normal"/>
    <w:link w:val="HeaderChar"/>
    <w:unhideWhenUsed/>
    <w:rsid w:val="006D2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2C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2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C3F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88071E"/>
    <w:rPr>
      <w:b/>
      <w:u w:val="single"/>
    </w:rPr>
  </w:style>
  <w:style w:type="character" w:customStyle="1" w:styleId="Heading2Char">
    <w:name w:val="Heading 2 Char"/>
    <w:basedOn w:val="DefaultParagraphFont"/>
    <w:link w:val="Heading2"/>
    <w:rsid w:val="0088071E"/>
    <w:rPr>
      <w:b/>
    </w:rPr>
  </w:style>
  <w:style w:type="character" w:customStyle="1" w:styleId="Heading3Char">
    <w:name w:val="Heading 3 Char"/>
    <w:basedOn w:val="DefaultParagraphFont"/>
    <w:link w:val="Heading3"/>
    <w:rsid w:val="0088071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88071E"/>
    <w:rPr>
      <w:sz w:val="24"/>
    </w:rPr>
  </w:style>
  <w:style w:type="character" w:customStyle="1" w:styleId="Heading5Char">
    <w:name w:val="Heading 5 Char"/>
    <w:basedOn w:val="DefaultParagraphFont"/>
    <w:link w:val="Heading5"/>
    <w:rsid w:val="0088071E"/>
    <w:rPr>
      <w:b/>
      <w:sz w:val="24"/>
    </w:rPr>
  </w:style>
  <w:style w:type="character" w:customStyle="1" w:styleId="Heading6Char">
    <w:name w:val="Heading 6 Char"/>
    <w:basedOn w:val="DefaultParagraphFont"/>
    <w:link w:val="Heading6"/>
    <w:rsid w:val="0088071E"/>
    <w:rPr>
      <w:sz w:val="24"/>
    </w:rPr>
  </w:style>
  <w:style w:type="paragraph" w:styleId="Title">
    <w:name w:val="Title"/>
    <w:basedOn w:val="Normal"/>
    <w:link w:val="TitleChar"/>
    <w:qFormat/>
    <w:rsid w:val="0088071E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8071E"/>
    <w:rPr>
      <w:b/>
    </w:rPr>
  </w:style>
  <w:style w:type="character" w:styleId="PageNumber">
    <w:name w:val="page number"/>
    <w:basedOn w:val="DefaultParagraphFont"/>
    <w:rsid w:val="0088071E"/>
  </w:style>
  <w:style w:type="paragraph" w:customStyle="1" w:styleId="H3">
    <w:name w:val="H3"/>
    <w:basedOn w:val="Normal"/>
    <w:next w:val="Normal"/>
    <w:rsid w:val="0088071E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H1">
    <w:name w:val="H1"/>
    <w:basedOn w:val="Normal"/>
    <w:next w:val="Normal"/>
    <w:rsid w:val="0088071E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character" w:styleId="FollowedHyperlink">
    <w:name w:val="FollowedHyperlink"/>
    <w:rsid w:val="0088071E"/>
    <w:rPr>
      <w:color w:val="800080"/>
      <w:u w:val="single"/>
    </w:rPr>
  </w:style>
  <w:style w:type="paragraph" w:customStyle="1" w:styleId="date2">
    <w:name w:val="date2"/>
    <w:basedOn w:val="Normal"/>
    <w:rsid w:val="0088071E"/>
    <w:pPr>
      <w:spacing w:after="180" w:line="240" w:lineRule="atLeast"/>
      <w:ind w:left="150" w:right="300"/>
    </w:pPr>
    <w:rPr>
      <w:rFonts w:ascii="Verdana" w:hAnsi="Verdana"/>
      <w:i/>
      <w:iCs/>
      <w:color w:val="675E58"/>
      <w:sz w:val="15"/>
      <w:szCs w:val="15"/>
    </w:rPr>
  </w:style>
  <w:style w:type="character" w:customStyle="1" w:styleId="default1">
    <w:name w:val="default1"/>
    <w:basedOn w:val="DefaultParagraphFont"/>
    <w:rsid w:val="0088071E"/>
  </w:style>
  <w:style w:type="table" w:styleId="TableGrid">
    <w:name w:val="Table Grid"/>
    <w:basedOn w:val="TableNormal"/>
    <w:uiPriority w:val="39"/>
    <w:rsid w:val="008807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b-label3">
    <w:name w:val="cb-label3"/>
    <w:rsid w:val="0088071E"/>
    <w:rPr>
      <w:b/>
      <w:bCs/>
      <w:sz w:val="24"/>
      <w:szCs w:val="24"/>
    </w:rPr>
  </w:style>
  <w:style w:type="paragraph" w:customStyle="1" w:styleId="Default">
    <w:name w:val="Default"/>
    <w:basedOn w:val="Normal"/>
    <w:rsid w:val="0088071E"/>
    <w:pPr>
      <w:autoSpaceDE w:val="0"/>
      <w:autoSpaceDN w:val="0"/>
    </w:pPr>
    <w:rPr>
      <w:rFonts w:ascii="Calibri" w:eastAsia="Calibri" w:hAnsi="Calibri"/>
      <w:color w:val="000000"/>
    </w:rPr>
  </w:style>
  <w:style w:type="paragraph" w:styleId="ListParagraph">
    <w:name w:val="List Paragraph"/>
    <w:basedOn w:val="Normal"/>
    <w:uiPriority w:val="34"/>
    <w:qFormat/>
    <w:rsid w:val="008807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8071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71E"/>
    <w:rPr>
      <w:rFonts w:ascii="Consolas" w:eastAsia="Calibri" w:hAnsi="Consolas"/>
      <w:sz w:val="21"/>
      <w:szCs w:val="21"/>
    </w:rPr>
  </w:style>
  <w:style w:type="paragraph" w:customStyle="1" w:styleId="byline">
    <w:name w:val="byline"/>
    <w:basedOn w:val="Normal"/>
    <w:rsid w:val="0088071E"/>
    <w:pPr>
      <w:spacing w:before="100" w:beforeAutospacing="1" w:after="100" w:afterAutospacing="1"/>
    </w:pPr>
  </w:style>
  <w:style w:type="character" w:customStyle="1" w:styleId="cb-course-header-course-link1">
    <w:name w:val="cb-course-header-course-link1"/>
    <w:rsid w:val="0088071E"/>
    <w:rPr>
      <w:sz w:val="22"/>
      <w:szCs w:val="22"/>
    </w:rPr>
  </w:style>
  <w:style w:type="character" w:customStyle="1" w:styleId="cb-course-header-item-label1">
    <w:name w:val="cb-course-header-item-label1"/>
    <w:rsid w:val="0088071E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8807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071E"/>
  </w:style>
  <w:style w:type="character" w:styleId="FootnoteReference">
    <w:name w:val="footnote reference"/>
    <w:uiPriority w:val="99"/>
    <w:rsid w:val="0088071E"/>
    <w:rPr>
      <w:vertAlign w:val="superscript"/>
    </w:rPr>
  </w:style>
  <w:style w:type="character" w:customStyle="1" w:styleId="rwrro">
    <w:name w:val="rwrro"/>
    <w:rsid w:val="0088071E"/>
    <w:rPr>
      <w:strike w:val="0"/>
      <w:dstrike w:val="0"/>
      <w:color w:val="3F52B8"/>
      <w:u w:val="none"/>
      <w:effect w:val="none"/>
    </w:rPr>
  </w:style>
  <w:style w:type="paragraph" w:styleId="BalloonText">
    <w:name w:val="Balloon Text"/>
    <w:basedOn w:val="Normal"/>
    <w:link w:val="BalloonTextChar"/>
    <w:rsid w:val="00880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071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92B2C"/>
    <w:pPr>
      <w:spacing w:after="240"/>
    </w:pPr>
    <w:rPr>
      <w:rFonts w:eastAsia="SimSun"/>
      <w:szCs w:val="20"/>
      <w:lang w:eastAsia="zh-CN"/>
    </w:rPr>
  </w:style>
  <w:style w:type="paragraph" w:styleId="BodyText">
    <w:name w:val="Body Text"/>
    <w:basedOn w:val="Normal"/>
    <w:link w:val="BodyTextChar"/>
    <w:rsid w:val="00692B2C"/>
    <w:pPr>
      <w:spacing w:after="240"/>
      <w:ind w:firstLine="720"/>
    </w:pPr>
    <w:rPr>
      <w:rFonts w:eastAsia="SimSun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692B2C"/>
    <w:rPr>
      <w:rFonts w:eastAsia="SimSun"/>
      <w:sz w:val="24"/>
      <w:lang w:eastAsia="zh-CN"/>
    </w:rPr>
  </w:style>
  <w:style w:type="character" w:customStyle="1" w:styleId="submitted">
    <w:name w:val="submitted"/>
    <w:basedOn w:val="DefaultParagraphFont"/>
    <w:rsid w:val="00105AF3"/>
  </w:style>
  <w:style w:type="character" w:customStyle="1" w:styleId="submitted-label">
    <w:name w:val="submitted-label"/>
    <w:basedOn w:val="DefaultParagraphFont"/>
    <w:rsid w:val="00105AF3"/>
  </w:style>
  <w:style w:type="character" w:customStyle="1" w:styleId="name">
    <w:name w:val="name"/>
    <w:basedOn w:val="DefaultParagraphFont"/>
    <w:rsid w:val="00105AF3"/>
  </w:style>
  <w:style w:type="character" w:customStyle="1" w:styleId="pub-date">
    <w:name w:val="pub-date"/>
    <w:basedOn w:val="DefaultParagraphFont"/>
    <w:rsid w:val="00105AF3"/>
  </w:style>
  <w:style w:type="character" w:customStyle="1" w:styleId="author">
    <w:name w:val="author"/>
    <w:basedOn w:val="DefaultParagraphFont"/>
    <w:rsid w:val="00DF77C1"/>
  </w:style>
  <w:style w:type="character" w:customStyle="1" w:styleId="Title1">
    <w:name w:val="Title1"/>
    <w:basedOn w:val="DefaultParagraphFont"/>
    <w:rsid w:val="00DF77C1"/>
  </w:style>
  <w:style w:type="character" w:customStyle="1" w:styleId="Date1">
    <w:name w:val="Date1"/>
    <w:basedOn w:val="DefaultParagraphFont"/>
    <w:rsid w:val="00650A6D"/>
  </w:style>
  <w:style w:type="paragraph" w:customStyle="1" w:styleId="byline-dateline">
    <w:name w:val="byline-dateline"/>
    <w:basedOn w:val="Normal"/>
    <w:rsid w:val="00B04FBB"/>
    <w:pPr>
      <w:spacing w:before="100" w:beforeAutospacing="1" w:after="100" w:afterAutospacing="1"/>
    </w:pPr>
  </w:style>
  <w:style w:type="character" w:customStyle="1" w:styleId="byline-author">
    <w:name w:val="byline-author"/>
    <w:basedOn w:val="DefaultParagraphFont"/>
    <w:rsid w:val="00B04FBB"/>
  </w:style>
  <w:style w:type="character" w:customStyle="1" w:styleId="sharetools-label">
    <w:name w:val="sharetools-label"/>
    <w:basedOn w:val="DefaultParagraphFont"/>
    <w:rsid w:val="00B04FBB"/>
  </w:style>
  <w:style w:type="paragraph" w:customStyle="1" w:styleId="sharetool">
    <w:name w:val="sharetool"/>
    <w:basedOn w:val="Normal"/>
    <w:rsid w:val="00B04FBB"/>
    <w:pPr>
      <w:spacing w:before="100" w:beforeAutospacing="1" w:after="100" w:afterAutospacing="1"/>
    </w:pPr>
  </w:style>
  <w:style w:type="character" w:customStyle="1" w:styleId="sharetool-text">
    <w:name w:val="sharetool-text"/>
    <w:basedOn w:val="DefaultParagraphFont"/>
    <w:rsid w:val="00B04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8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01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36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4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5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01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16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2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31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55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18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67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80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79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77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50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05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64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48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81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75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11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96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50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77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17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95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27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98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41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54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74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48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0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3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103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5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7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5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3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3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7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92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59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92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73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9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52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04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43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68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2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67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50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878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892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965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974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684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9276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3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itectsjournal.co.uk/the-first-woman-architect/8608009.artic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ytimes.com/interactive/2018/obituaries/overlooked-emily-warren-roebling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9FDB-4BA9-E24D-9AE4-345E41EE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1641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 &amp; Medicine</vt:lpstr>
    </vt:vector>
  </TitlesOfParts>
  <Company>Quinnipiac University</Company>
  <LinksUpToDate>false</LinksUpToDate>
  <CharactersWithSpaces>1950</CharactersWithSpaces>
  <SharedDoc>false</SharedDoc>
  <HLinks>
    <vt:vector size="54" baseType="variant">
      <vt:variant>
        <vt:i4>131100</vt:i4>
      </vt:variant>
      <vt:variant>
        <vt:i4>24</vt:i4>
      </vt:variant>
      <vt:variant>
        <vt:i4>0</vt:i4>
      </vt:variant>
      <vt:variant>
        <vt:i4>5</vt:i4>
      </vt:variant>
      <vt:variant>
        <vt:lpwstr>http://lawschool.westlaw.com/shared/westlawredirect.asp?task=km&amp;WestlawPath=www.westlaw.com/Find/default.wl?rs=kmfw2.8&amp;vr=2.0&amp;kmvr=2.6&amp;FindType=Y&amp;DB=0000708&amp;serialnum=2018265400</vt:lpwstr>
      </vt:variant>
      <vt:variant>
        <vt:lpwstr/>
      </vt:variant>
      <vt:variant>
        <vt:i4>131100</vt:i4>
      </vt:variant>
      <vt:variant>
        <vt:i4>21</vt:i4>
      </vt:variant>
      <vt:variant>
        <vt:i4>0</vt:i4>
      </vt:variant>
      <vt:variant>
        <vt:i4>5</vt:i4>
      </vt:variant>
      <vt:variant>
        <vt:lpwstr>http://lawschool.westlaw.com/shared/westlawredirect.asp?task=km&amp;WestlawPath=www.westlaw.com/Find/default.wl?rs=kmfw2.8&amp;vr=2.0&amp;kmvr=2.6&amp;FindType=Y&amp;DB=0000708&amp;serialnum=2018265400</vt:lpwstr>
      </vt:variant>
      <vt:variant>
        <vt:lpwstr/>
      </vt:variant>
      <vt:variant>
        <vt:i4>3538971</vt:i4>
      </vt:variant>
      <vt:variant>
        <vt:i4>18</vt:i4>
      </vt:variant>
      <vt:variant>
        <vt:i4>0</vt:i4>
      </vt:variant>
      <vt:variant>
        <vt:i4>5</vt:i4>
      </vt:variant>
      <vt:variant>
        <vt:lpwstr>http://www.realtor.org/small_business_health_coverage.nsf/docfiles/erisa.pdf/$FILE/erisa.pdf</vt:lpwstr>
      </vt:variant>
      <vt:variant>
        <vt:lpwstr/>
      </vt:variant>
      <vt:variant>
        <vt:i4>4718664</vt:i4>
      </vt:variant>
      <vt:variant>
        <vt:i4>15</vt:i4>
      </vt:variant>
      <vt:variant>
        <vt:i4>0</vt:i4>
      </vt:variant>
      <vt:variant>
        <vt:i4>5</vt:i4>
      </vt:variant>
      <vt:variant>
        <vt:lpwstr>http://www.psychiatrictimes.com/display/article/10168/1481838</vt:lpwstr>
      </vt:variant>
      <vt:variant>
        <vt:lpwstr/>
      </vt:variant>
      <vt:variant>
        <vt:i4>3407983</vt:i4>
      </vt:variant>
      <vt:variant>
        <vt:i4>12</vt:i4>
      </vt:variant>
      <vt:variant>
        <vt:i4>0</vt:i4>
      </vt:variant>
      <vt:variant>
        <vt:i4>5</vt:i4>
      </vt:variant>
      <vt:variant>
        <vt:lpwstr>http://lawschool.westlaw.com/DocForums/ViewSingleDocument.aspx?postingID=5306749&amp;courseID=33385</vt:lpwstr>
      </vt:variant>
      <vt:variant>
        <vt:lpwstr/>
      </vt:variant>
      <vt:variant>
        <vt:i4>327703</vt:i4>
      </vt:variant>
      <vt:variant>
        <vt:i4>9</vt:i4>
      </vt:variant>
      <vt:variant>
        <vt:i4>0</vt:i4>
      </vt:variant>
      <vt:variant>
        <vt:i4>5</vt:i4>
      </vt:variant>
      <vt:variant>
        <vt:lpwstr>http://www.who.int/whr/2000/en/whr00_annex_en.pdf</vt:lpwstr>
      </vt:variant>
      <vt:variant>
        <vt:lpwstr/>
      </vt:variant>
      <vt:variant>
        <vt:i4>2490478</vt:i4>
      </vt:variant>
      <vt:variant>
        <vt:i4>6</vt:i4>
      </vt:variant>
      <vt:variant>
        <vt:i4>0</vt:i4>
      </vt:variant>
      <vt:variant>
        <vt:i4>5</vt:i4>
      </vt:variant>
      <vt:variant>
        <vt:lpwstr>http://www.who.int/whr/2008/summary.pdf</vt:lpwstr>
      </vt:variant>
      <vt:variant>
        <vt:lpwstr/>
      </vt:variant>
      <vt:variant>
        <vt:i4>983117</vt:i4>
      </vt:variant>
      <vt:variant>
        <vt:i4>3</vt:i4>
      </vt:variant>
      <vt:variant>
        <vt:i4>0</vt:i4>
      </vt:variant>
      <vt:variant>
        <vt:i4>5</vt:i4>
      </vt:variant>
      <vt:variant>
        <vt:lpwstr>https://mail.quinnipiac.edu/exchweb/bin/redir.asp?URL=https://mail.quinnipiac.edu/exchweb/bin/redir.asp?URL=http://www.who.int/whr/2007/07_overview_en.pdf</vt:lpwstr>
      </vt:variant>
      <vt:variant>
        <vt:lpwstr/>
      </vt:variant>
      <vt:variant>
        <vt:i4>3866649</vt:i4>
      </vt:variant>
      <vt:variant>
        <vt:i4>0</vt:i4>
      </vt:variant>
      <vt:variant>
        <vt:i4>0</vt:i4>
      </vt:variant>
      <vt:variant>
        <vt:i4>5</vt:i4>
      </vt:variant>
      <vt:variant>
        <vt:lpwstr>mailto:john.thomas@quinnipiac.edu.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&amp; Medicine</dc:title>
  <dc:creator>John Thomas</dc:creator>
  <cp:lastModifiedBy>Microsoft Office User</cp:lastModifiedBy>
  <cp:revision>2</cp:revision>
  <cp:lastPrinted>2014-04-30T16:00:00Z</cp:lastPrinted>
  <dcterms:created xsi:type="dcterms:W3CDTF">2019-11-22T16:31:00Z</dcterms:created>
  <dcterms:modified xsi:type="dcterms:W3CDTF">2019-11-22T16:31:00Z</dcterms:modified>
</cp:coreProperties>
</file>