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A86B12" w14:textId="06AA5850" w:rsidR="009264FA" w:rsidRPr="009264FA" w:rsidRDefault="009264FA" w:rsidP="009264FA">
      <w:pPr>
        <w:pStyle w:val="Normal1"/>
        <w:jc w:val="center"/>
        <w:rPr>
          <w:rFonts w:ascii="Source Sans Pro" w:eastAsia="Times New Roman" w:hAnsi="Source Sans Pro" w:cs="Times New Roman"/>
          <w:b/>
          <w:sz w:val="28"/>
          <w:szCs w:val="28"/>
          <w:u w:val="single"/>
        </w:rPr>
      </w:pPr>
      <w:r w:rsidRPr="009264FA">
        <w:rPr>
          <w:rFonts w:ascii="Source Sans Pro" w:eastAsia="Times New Roman" w:hAnsi="Source Sans Pro" w:cs="Times New Roman"/>
          <w:b/>
          <w:sz w:val="28"/>
          <w:szCs w:val="28"/>
          <w:u w:val="single"/>
        </w:rPr>
        <w:t>Handout</w:t>
      </w:r>
    </w:p>
    <w:p w14:paraId="18206324" w14:textId="1AE70DFE" w:rsidR="009264FA" w:rsidRDefault="009264FA" w:rsidP="009264FA">
      <w:pPr>
        <w:pStyle w:val="Normal1"/>
        <w:rPr>
          <w:rFonts w:ascii="Source Sans Pro" w:eastAsia="Times New Roman" w:hAnsi="Source Sans Pro" w:cs="Times New Roman"/>
          <w:sz w:val="24"/>
          <w:szCs w:val="24"/>
          <w:u w:val="single"/>
        </w:rPr>
      </w:pPr>
    </w:p>
    <w:p w14:paraId="2D108E0F" w14:textId="77777777" w:rsidR="00C04C56" w:rsidRPr="009264FA" w:rsidRDefault="00C04C56" w:rsidP="009264FA">
      <w:pPr>
        <w:pStyle w:val="Normal1"/>
        <w:rPr>
          <w:rFonts w:ascii="Source Sans Pro" w:eastAsia="Times New Roman" w:hAnsi="Source Sans Pro" w:cs="Times New Roman"/>
          <w:sz w:val="24"/>
          <w:szCs w:val="24"/>
          <w:u w:val="single"/>
        </w:rPr>
      </w:pPr>
    </w:p>
    <w:p w14:paraId="3438A85C" w14:textId="60A49ABA" w:rsidR="00CE512D" w:rsidRPr="009264FA" w:rsidRDefault="00EC11DB" w:rsidP="009264FA">
      <w:pPr>
        <w:pStyle w:val="Normal1"/>
        <w:rPr>
          <w:rFonts w:ascii="Source Sans Pro" w:hAnsi="Source Sans Pro"/>
          <w:b/>
          <w:sz w:val="24"/>
          <w:szCs w:val="24"/>
        </w:rPr>
      </w:pPr>
      <w:r w:rsidRPr="009264FA">
        <w:rPr>
          <w:rFonts w:ascii="Source Sans Pro" w:eastAsia="Times New Roman" w:hAnsi="Source Sans Pro" w:cs="Times New Roman"/>
          <w:b/>
          <w:sz w:val="24"/>
          <w:szCs w:val="24"/>
          <w:u w:val="single"/>
        </w:rPr>
        <w:t xml:space="preserve">Lecture 1: </w:t>
      </w:r>
      <w:r w:rsidR="005023FA">
        <w:rPr>
          <w:rFonts w:ascii="Source Sans Pro" w:eastAsia="Times New Roman" w:hAnsi="Source Sans Pro" w:cs="Times New Roman"/>
          <w:b/>
          <w:sz w:val="24"/>
          <w:szCs w:val="24"/>
          <w:u w:val="single"/>
        </w:rPr>
        <w:t>Port Cities</w:t>
      </w:r>
    </w:p>
    <w:p w14:paraId="7C9F9215" w14:textId="77777777" w:rsidR="00CE512D" w:rsidRPr="009264FA" w:rsidRDefault="00CE512D" w:rsidP="009264FA">
      <w:pPr>
        <w:pStyle w:val="Normal1"/>
        <w:rPr>
          <w:rFonts w:ascii="Source Sans Pro" w:hAnsi="Source Sans Pro"/>
          <w:sz w:val="24"/>
          <w:szCs w:val="24"/>
        </w:rPr>
      </w:pPr>
    </w:p>
    <w:p w14:paraId="5CBCD604" w14:textId="68DA1D04" w:rsidR="009264FA" w:rsidRPr="009264FA" w:rsidRDefault="00B221EF" w:rsidP="009264FA">
      <w:pPr>
        <w:jc w:val="both"/>
        <w:rPr>
          <w:rFonts w:ascii="Source Sans Pro" w:eastAsia="Times New Roman" w:hAnsi="Source Sans Pro" w:cs="Times New Roman"/>
          <w:color w:val="auto"/>
          <w:sz w:val="24"/>
          <w:szCs w:val="24"/>
        </w:rPr>
      </w:pPr>
      <w:r w:rsidRPr="009264FA">
        <w:rPr>
          <w:rFonts w:ascii="Source Sans Pro" w:eastAsia="Times New Roman" w:hAnsi="Source Sans Pro" w:cs="Times New Roman"/>
          <w:sz w:val="24"/>
          <w:szCs w:val="24"/>
        </w:rPr>
        <w:t>Lecture Abstract:</w:t>
      </w:r>
      <w:r w:rsidR="00E11A64" w:rsidRPr="00E11A64">
        <w:t xml:space="preserve"> </w:t>
      </w:r>
      <w:r w:rsidR="00E11A64" w:rsidRPr="00E11A64">
        <w:rPr>
          <w:rFonts w:ascii="Source Sans Pro" w:eastAsia="Times New Roman" w:hAnsi="Source Sans Pro" w:cs="Times New Roman"/>
          <w:sz w:val="24"/>
          <w:szCs w:val="24"/>
        </w:rPr>
        <w:t>The first lecture provides an introduction into the topic by highlighting the role of navigable water for port and city development. It deals with fundamental aspects of port city architecture and its urban planning peculiarities. Moreover, it addresses maritime networks, flows and connectivity between place</w:t>
      </w:r>
      <w:r w:rsidR="00844F2F">
        <w:rPr>
          <w:rFonts w:ascii="Source Sans Pro" w:eastAsia="Times New Roman" w:hAnsi="Source Sans Pro" w:cs="Times New Roman"/>
          <w:sz w:val="24"/>
          <w:szCs w:val="24"/>
        </w:rPr>
        <w:t>s</w:t>
      </w:r>
      <w:r w:rsidR="00E11A64" w:rsidRPr="00E11A64">
        <w:rPr>
          <w:rFonts w:ascii="Source Sans Pro" w:eastAsia="Times New Roman" w:hAnsi="Source Sans Pro" w:cs="Times New Roman"/>
          <w:sz w:val="24"/>
          <w:szCs w:val="24"/>
        </w:rPr>
        <w:t>.</w:t>
      </w:r>
    </w:p>
    <w:p w14:paraId="10B42678" w14:textId="0CE588C6" w:rsidR="00CE512D" w:rsidRPr="009264FA" w:rsidRDefault="00CE512D" w:rsidP="009264FA">
      <w:pPr>
        <w:pStyle w:val="Normal1"/>
        <w:rPr>
          <w:rFonts w:ascii="Source Sans Pro" w:hAnsi="Source Sans Pro"/>
          <w:sz w:val="24"/>
          <w:szCs w:val="24"/>
        </w:rPr>
      </w:pPr>
    </w:p>
    <w:p w14:paraId="6A34805D" w14:textId="77777777" w:rsidR="00CE512D" w:rsidRPr="009264FA" w:rsidRDefault="00CE512D" w:rsidP="009264FA">
      <w:pPr>
        <w:pStyle w:val="Normal1"/>
        <w:rPr>
          <w:rFonts w:ascii="Source Sans Pro" w:hAnsi="Source Sans Pro"/>
          <w:sz w:val="24"/>
          <w:szCs w:val="24"/>
        </w:rPr>
      </w:pPr>
    </w:p>
    <w:p w14:paraId="17E93D33" w14:textId="77777777" w:rsidR="00CE512D" w:rsidRPr="009264FA" w:rsidRDefault="00EC11DB" w:rsidP="009264FA">
      <w:pPr>
        <w:pStyle w:val="Normal1"/>
        <w:rPr>
          <w:rFonts w:ascii="Source Sans Pro" w:hAnsi="Source Sans Pro"/>
          <w:b/>
          <w:sz w:val="24"/>
          <w:szCs w:val="24"/>
        </w:rPr>
      </w:pPr>
      <w:r w:rsidRPr="009264FA">
        <w:rPr>
          <w:rFonts w:ascii="Source Sans Pro" w:eastAsia="Times New Roman" w:hAnsi="Source Sans Pro" w:cs="Times New Roman"/>
          <w:b/>
          <w:sz w:val="24"/>
          <w:szCs w:val="24"/>
          <w:u w:val="single"/>
        </w:rPr>
        <w:t>Sites and Themes</w:t>
      </w:r>
    </w:p>
    <w:p w14:paraId="25711C50" w14:textId="77777777" w:rsidR="00F63F8D" w:rsidRDefault="00F63F8D" w:rsidP="009264FA">
      <w:pPr>
        <w:rPr>
          <w:rFonts w:ascii="Source Sans Pro" w:eastAsia="Times New Roman" w:hAnsi="Source Sans Pro"/>
          <w:sz w:val="24"/>
          <w:szCs w:val="24"/>
          <w:shd w:val="clear" w:color="auto" w:fill="FFFFFF"/>
        </w:rPr>
      </w:pPr>
    </w:p>
    <w:p w14:paraId="0F9FF70B" w14:textId="70AA955E" w:rsidR="009264FA" w:rsidRDefault="006D7248" w:rsidP="009264FA">
      <w:pPr>
        <w:rPr>
          <w:rFonts w:ascii="Source Sans Pro" w:eastAsia="Times New Roman" w:hAnsi="Source Sans Pro"/>
          <w:sz w:val="24"/>
          <w:szCs w:val="24"/>
          <w:shd w:val="clear" w:color="auto" w:fill="FFFFFF"/>
        </w:rPr>
      </w:pPr>
      <w:r>
        <w:rPr>
          <w:rFonts w:ascii="Source Sans Pro" w:eastAsia="Times New Roman" w:hAnsi="Source Sans Pro"/>
          <w:sz w:val="24"/>
          <w:szCs w:val="24"/>
          <w:shd w:val="clear" w:color="auto" w:fill="FFFFFF"/>
        </w:rPr>
        <w:t>G</w:t>
      </w:r>
      <w:r w:rsidR="00844F2F">
        <w:rPr>
          <w:rFonts w:ascii="Source Sans Pro" w:eastAsia="Times New Roman" w:hAnsi="Source Sans Pro"/>
          <w:sz w:val="24"/>
          <w:szCs w:val="24"/>
          <w:shd w:val="clear" w:color="auto" w:fill="FFFFFF"/>
        </w:rPr>
        <w:t>enova</w:t>
      </w:r>
    </w:p>
    <w:p w14:paraId="7B61DAF9" w14:textId="37A5DD9C" w:rsidR="00844F2F" w:rsidRDefault="00844F2F" w:rsidP="009264FA">
      <w:pPr>
        <w:rPr>
          <w:rFonts w:ascii="Source Sans Pro" w:eastAsia="Times New Roman" w:hAnsi="Source Sans Pro" w:cs="Times New Roman"/>
          <w:color w:val="auto"/>
          <w:sz w:val="24"/>
          <w:szCs w:val="24"/>
        </w:rPr>
      </w:pPr>
      <w:r>
        <w:rPr>
          <w:rFonts w:ascii="Source Sans Pro" w:eastAsia="Times New Roman" w:hAnsi="Source Sans Pro" w:cs="Times New Roman"/>
          <w:color w:val="auto"/>
          <w:sz w:val="24"/>
          <w:szCs w:val="24"/>
        </w:rPr>
        <w:t>New York</w:t>
      </w:r>
    </w:p>
    <w:p w14:paraId="71338C20" w14:textId="45B05537" w:rsidR="00844F2F" w:rsidRDefault="00844F2F" w:rsidP="009264FA">
      <w:pPr>
        <w:rPr>
          <w:rFonts w:ascii="Source Sans Pro" w:eastAsia="Times New Roman" w:hAnsi="Source Sans Pro" w:cs="Times New Roman"/>
          <w:color w:val="auto"/>
          <w:sz w:val="24"/>
          <w:szCs w:val="24"/>
        </w:rPr>
      </w:pPr>
      <w:r>
        <w:rPr>
          <w:rFonts w:ascii="Source Sans Pro" w:eastAsia="Times New Roman" w:hAnsi="Source Sans Pro" w:cs="Times New Roman"/>
          <w:color w:val="auto"/>
          <w:sz w:val="24"/>
          <w:szCs w:val="24"/>
        </w:rPr>
        <w:t>Gdansk</w:t>
      </w:r>
    </w:p>
    <w:p w14:paraId="18C1FCB8" w14:textId="4389BD83" w:rsidR="00844F2F" w:rsidRDefault="00844F2F" w:rsidP="009264FA">
      <w:pPr>
        <w:rPr>
          <w:rFonts w:ascii="Source Sans Pro" w:eastAsia="Times New Roman" w:hAnsi="Source Sans Pro" w:cs="Times New Roman"/>
          <w:color w:val="auto"/>
          <w:sz w:val="24"/>
          <w:szCs w:val="24"/>
        </w:rPr>
      </w:pPr>
      <w:r>
        <w:rPr>
          <w:rFonts w:ascii="Source Sans Pro" w:eastAsia="Times New Roman" w:hAnsi="Source Sans Pro" w:cs="Times New Roman"/>
          <w:color w:val="auto"/>
          <w:sz w:val="24"/>
          <w:szCs w:val="24"/>
        </w:rPr>
        <w:t>Amsterdam</w:t>
      </w:r>
    </w:p>
    <w:p w14:paraId="16381106" w14:textId="2D150091" w:rsidR="00844F2F" w:rsidRDefault="00844F2F" w:rsidP="009264FA">
      <w:pPr>
        <w:rPr>
          <w:rFonts w:ascii="Source Sans Pro" w:eastAsia="Times New Roman" w:hAnsi="Source Sans Pro" w:cs="Times New Roman"/>
          <w:color w:val="auto"/>
          <w:sz w:val="24"/>
          <w:szCs w:val="24"/>
        </w:rPr>
      </w:pPr>
      <w:r>
        <w:rPr>
          <w:rFonts w:ascii="Source Sans Pro" w:eastAsia="Times New Roman" w:hAnsi="Source Sans Pro" w:cs="Times New Roman"/>
          <w:color w:val="auto"/>
          <w:sz w:val="24"/>
          <w:szCs w:val="24"/>
        </w:rPr>
        <w:t>Singapore</w:t>
      </w:r>
    </w:p>
    <w:p w14:paraId="19C393B1" w14:textId="1279638A" w:rsidR="00844F2F" w:rsidRDefault="00844F2F" w:rsidP="009264FA">
      <w:pPr>
        <w:rPr>
          <w:rFonts w:ascii="Source Sans Pro" w:eastAsia="Times New Roman" w:hAnsi="Source Sans Pro" w:cs="Times New Roman"/>
          <w:color w:val="auto"/>
          <w:sz w:val="24"/>
          <w:szCs w:val="24"/>
        </w:rPr>
      </w:pPr>
      <w:r>
        <w:rPr>
          <w:rFonts w:ascii="Source Sans Pro" w:eastAsia="Times New Roman" w:hAnsi="Source Sans Pro" w:cs="Times New Roman"/>
          <w:color w:val="auto"/>
          <w:sz w:val="24"/>
          <w:szCs w:val="24"/>
        </w:rPr>
        <w:t>Montreal</w:t>
      </w:r>
    </w:p>
    <w:p w14:paraId="55EC523D" w14:textId="0EDB5471" w:rsidR="00844F2F" w:rsidRPr="009264FA" w:rsidRDefault="00844F2F" w:rsidP="009264FA">
      <w:pPr>
        <w:rPr>
          <w:rFonts w:ascii="Source Sans Pro" w:eastAsia="Times New Roman" w:hAnsi="Source Sans Pro" w:cs="Times New Roman"/>
          <w:color w:val="auto"/>
          <w:sz w:val="24"/>
          <w:szCs w:val="24"/>
        </w:rPr>
      </w:pPr>
      <w:r>
        <w:rPr>
          <w:rFonts w:ascii="Source Sans Pro" w:eastAsia="Times New Roman" w:hAnsi="Source Sans Pro" w:cs="Times New Roman"/>
          <w:color w:val="auto"/>
          <w:sz w:val="24"/>
          <w:szCs w:val="24"/>
        </w:rPr>
        <w:t>Barcelona</w:t>
      </w:r>
    </w:p>
    <w:p w14:paraId="0B704BBE" w14:textId="6F26A58C" w:rsidR="00EC11DB" w:rsidRDefault="00EC11DB" w:rsidP="009264FA">
      <w:pPr>
        <w:pStyle w:val="Normal1"/>
        <w:rPr>
          <w:rFonts w:ascii="Source Sans Pro" w:hAnsi="Source Sans Pro"/>
          <w:sz w:val="24"/>
          <w:szCs w:val="24"/>
        </w:rPr>
      </w:pPr>
    </w:p>
    <w:p w14:paraId="38A9CC5E" w14:textId="77777777" w:rsidR="00C04C56" w:rsidRPr="009264FA" w:rsidRDefault="00C04C56" w:rsidP="009264FA">
      <w:pPr>
        <w:pStyle w:val="Normal1"/>
        <w:rPr>
          <w:rFonts w:ascii="Source Sans Pro" w:hAnsi="Source Sans Pro"/>
          <w:sz w:val="24"/>
          <w:szCs w:val="24"/>
        </w:rPr>
      </w:pPr>
    </w:p>
    <w:p w14:paraId="6E167DC7" w14:textId="536B393C" w:rsidR="00CE512D" w:rsidRPr="009264FA" w:rsidRDefault="00EC11DB" w:rsidP="009264FA">
      <w:pPr>
        <w:pStyle w:val="Normal1"/>
        <w:rPr>
          <w:rFonts w:ascii="Source Sans Pro" w:hAnsi="Source Sans Pro"/>
          <w:b/>
          <w:sz w:val="24"/>
          <w:szCs w:val="24"/>
        </w:rPr>
      </w:pPr>
      <w:r w:rsidRPr="009264FA">
        <w:rPr>
          <w:rFonts w:ascii="Source Sans Pro" w:eastAsia="Times New Roman" w:hAnsi="Source Sans Pro" w:cs="Times New Roman"/>
          <w:b/>
          <w:sz w:val="24"/>
          <w:szCs w:val="24"/>
          <w:u w:val="single"/>
        </w:rPr>
        <w:t>Key Sources</w:t>
      </w:r>
      <w:r w:rsidR="009264FA" w:rsidRPr="009264FA">
        <w:rPr>
          <w:rFonts w:ascii="Source Sans Pro" w:eastAsia="Times New Roman" w:hAnsi="Source Sans Pro" w:cs="Times New Roman"/>
          <w:b/>
          <w:sz w:val="24"/>
          <w:szCs w:val="24"/>
          <w:u w:val="single"/>
        </w:rPr>
        <w:t>/Suggested Readings</w:t>
      </w:r>
    </w:p>
    <w:p w14:paraId="6A5DD8AA" w14:textId="77777777" w:rsidR="00F63F8D" w:rsidRDefault="00F63F8D" w:rsidP="00D247F9">
      <w:pPr>
        <w:pStyle w:val="Normal1"/>
        <w:spacing w:after="120"/>
        <w:ind w:left="720" w:hanging="720"/>
        <w:rPr>
          <w:rFonts w:ascii="Source Sans Pro" w:eastAsia="Times New Roman" w:hAnsi="Source Sans Pro" w:cs="Times New Roman"/>
          <w:sz w:val="24"/>
          <w:szCs w:val="24"/>
        </w:rPr>
      </w:pPr>
    </w:p>
    <w:p w14:paraId="458D880F" w14:textId="3B599406" w:rsidR="00D247F9" w:rsidRDefault="00D247F9" w:rsidP="00D247F9">
      <w:pPr>
        <w:pStyle w:val="Normal1"/>
        <w:spacing w:after="120"/>
        <w:ind w:left="720" w:hanging="720"/>
        <w:rPr>
          <w:rFonts w:ascii="Source Sans Pro" w:eastAsia="Times New Roman" w:hAnsi="Source Sans Pro" w:cs="Times New Roman"/>
          <w:sz w:val="24"/>
          <w:szCs w:val="24"/>
        </w:rPr>
      </w:pPr>
      <w:r w:rsidRPr="00D247F9">
        <w:rPr>
          <w:rFonts w:ascii="Source Sans Pro" w:eastAsia="Times New Roman" w:hAnsi="Source Sans Pro" w:cs="Times New Roman"/>
          <w:sz w:val="24"/>
          <w:szCs w:val="24"/>
        </w:rPr>
        <w:t xml:space="preserve">Hein, Carola: </w:t>
      </w:r>
      <w:r w:rsidRPr="00D247F9">
        <w:rPr>
          <w:rFonts w:ascii="Source Sans Pro" w:eastAsia="Times New Roman" w:hAnsi="Source Sans Pro" w:cs="Times New Roman"/>
          <w:i/>
          <w:iCs/>
          <w:sz w:val="24"/>
          <w:szCs w:val="24"/>
        </w:rPr>
        <w:t>Port Cities – Dynamic Landscapes and Global Networks</w:t>
      </w:r>
      <w:r w:rsidRPr="00D247F9">
        <w:rPr>
          <w:rFonts w:ascii="Source Sans Pro" w:eastAsia="Times New Roman" w:hAnsi="Source Sans Pro" w:cs="Times New Roman"/>
          <w:sz w:val="24"/>
          <w:szCs w:val="24"/>
        </w:rPr>
        <w:t>, London: Routledge, 2011.</w:t>
      </w:r>
    </w:p>
    <w:p w14:paraId="4CD7AED3" w14:textId="214ED146" w:rsidR="007D5908" w:rsidRDefault="007D2AD0" w:rsidP="007D5908">
      <w:pPr>
        <w:pStyle w:val="Normal1"/>
        <w:spacing w:after="120"/>
        <w:ind w:left="720" w:hanging="720"/>
        <w:rPr>
          <w:rFonts w:ascii="Helvetica" w:hAnsi="Helvetica" w:cs="Helvetica"/>
          <w:color w:val="auto"/>
          <w:sz w:val="24"/>
          <w:szCs w:val="24"/>
        </w:rPr>
      </w:pPr>
      <w:r w:rsidRPr="00D247F9">
        <w:rPr>
          <w:rFonts w:ascii="Source Sans Pro" w:eastAsia="Times New Roman" w:hAnsi="Source Sans Pro" w:cs="Times New Roman"/>
          <w:sz w:val="24"/>
          <w:szCs w:val="24"/>
        </w:rPr>
        <w:t>Hein, Carola:</w:t>
      </w:r>
      <w:r w:rsidR="007D5908">
        <w:rPr>
          <w:rFonts w:ascii="Helvetica" w:hAnsi="Helvetica" w:cs="Helvetica"/>
          <w:color w:val="auto"/>
          <w:sz w:val="24"/>
          <w:szCs w:val="24"/>
        </w:rPr>
        <w:t xml:space="preserve"> "Oil Spaces: The Global Petroleumscape in the Rotterdam/the Hague Area," </w:t>
      </w:r>
      <w:r w:rsidR="007D5908">
        <w:rPr>
          <w:rFonts w:ascii="Helvetica" w:hAnsi="Helvetica" w:cs="Helvetica"/>
          <w:i/>
          <w:iCs/>
          <w:color w:val="auto"/>
          <w:sz w:val="24"/>
          <w:szCs w:val="24"/>
        </w:rPr>
        <w:t xml:space="preserve">Journal of Urban History </w:t>
      </w:r>
      <w:r w:rsidR="007D5908">
        <w:rPr>
          <w:rFonts w:ascii="Helvetica" w:hAnsi="Helvetica" w:cs="Helvetica"/>
          <w:color w:val="auto"/>
          <w:sz w:val="24"/>
          <w:szCs w:val="24"/>
        </w:rPr>
        <w:t>44, no. 5 (2018).</w:t>
      </w:r>
    </w:p>
    <w:p w14:paraId="6AF356EA" w14:textId="2B01F269" w:rsidR="007D5908" w:rsidRDefault="007D2AD0" w:rsidP="00D247F9">
      <w:pPr>
        <w:pStyle w:val="Normal1"/>
        <w:spacing w:after="120"/>
        <w:ind w:left="720" w:hanging="720"/>
        <w:rPr>
          <w:rFonts w:ascii="Source Sans Pro" w:eastAsia="Times New Roman" w:hAnsi="Source Sans Pro" w:cs="Times New Roman"/>
          <w:sz w:val="24"/>
          <w:szCs w:val="24"/>
        </w:rPr>
      </w:pPr>
      <w:r w:rsidRPr="00D247F9">
        <w:rPr>
          <w:rFonts w:ascii="Source Sans Pro" w:eastAsia="Times New Roman" w:hAnsi="Source Sans Pro" w:cs="Times New Roman"/>
          <w:sz w:val="24"/>
          <w:szCs w:val="24"/>
        </w:rPr>
        <w:t>Hein, Carola:</w:t>
      </w:r>
      <w:r w:rsidR="007D5908">
        <w:rPr>
          <w:rFonts w:ascii="Helvetica" w:hAnsi="Helvetica" w:cs="Helvetica"/>
          <w:color w:val="auto"/>
          <w:sz w:val="24"/>
          <w:szCs w:val="24"/>
        </w:rPr>
        <w:t xml:space="preserve"> "Port Cityscapes: Conference and Research Contributions on Port Cities," </w:t>
      </w:r>
      <w:r w:rsidR="007D5908">
        <w:rPr>
          <w:rFonts w:ascii="Helvetica" w:hAnsi="Helvetica" w:cs="Helvetica"/>
          <w:i/>
          <w:iCs/>
          <w:color w:val="auto"/>
          <w:sz w:val="24"/>
          <w:szCs w:val="24"/>
        </w:rPr>
        <w:t xml:space="preserve">Planning Perspectives </w:t>
      </w:r>
      <w:r w:rsidR="007D5908">
        <w:rPr>
          <w:rFonts w:ascii="Helvetica" w:hAnsi="Helvetica" w:cs="Helvetica"/>
          <w:color w:val="auto"/>
          <w:sz w:val="24"/>
          <w:szCs w:val="24"/>
        </w:rPr>
        <w:t>31, no. 2 (2016).</w:t>
      </w:r>
    </w:p>
    <w:p w14:paraId="01311A33" w14:textId="5144B1D4" w:rsidR="00D247F9" w:rsidRDefault="00D247F9" w:rsidP="00D247F9">
      <w:pPr>
        <w:pStyle w:val="Normal1"/>
        <w:spacing w:after="120"/>
        <w:ind w:left="720" w:hanging="720"/>
        <w:rPr>
          <w:rFonts w:ascii="Source Sans Pro" w:eastAsia="Times New Roman" w:hAnsi="Source Sans Pro" w:cs="Times New Roman"/>
          <w:sz w:val="24"/>
          <w:szCs w:val="24"/>
        </w:rPr>
      </w:pPr>
      <w:proofErr w:type="spellStart"/>
      <w:r w:rsidRPr="00D247F9">
        <w:rPr>
          <w:rFonts w:ascii="Source Sans Pro" w:eastAsia="Times New Roman" w:hAnsi="Source Sans Pro" w:cs="Times New Roman"/>
          <w:sz w:val="24"/>
          <w:szCs w:val="24"/>
        </w:rPr>
        <w:t>Quartermaine</w:t>
      </w:r>
      <w:proofErr w:type="spellEnd"/>
      <w:r w:rsidRPr="00D247F9">
        <w:rPr>
          <w:rFonts w:ascii="Source Sans Pro" w:eastAsia="Times New Roman" w:hAnsi="Source Sans Pro" w:cs="Times New Roman"/>
          <w:sz w:val="24"/>
          <w:szCs w:val="24"/>
        </w:rPr>
        <w:t xml:space="preserve">, Peter: </w:t>
      </w:r>
      <w:r w:rsidRPr="00D247F9">
        <w:rPr>
          <w:rFonts w:ascii="Source Sans Pro" w:eastAsia="Times New Roman" w:hAnsi="Source Sans Pro" w:cs="Times New Roman"/>
          <w:i/>
          <w:iCs/>
          <w:sz w:val="24"/>
          <w:szCs w:val="24"/>
        </w:rPr>
        <w:t>Port architecture: constructing the littoral</w:t>
      </w:r>
      <w:r w:rsidRPr="00D247F9">
        <w:rPr>
          <w:rFonts w:ascii="Source Sans Pro" w:eastAsia="Times New Roman" w:hAnsi="Source Sans Pro" w:cs="Times New Roman"/>
          <w:sz w:val="24"/>
          <w:szCs w:val="24"/>
        </w:rPr>
        <w:t xml:space="preserve">, </w:t>
      </w:r>
      <w:proofErr w:type="spellStart"/>
      <w:r w:rsidRPr="00D247F9">
        <w:rPr>
          <w:rFonts w:ascii="Source Sans Pro" w:eastAsia="Times New Roman" w:hAnsi="Source Sans Pro" w:cs="Times New Roman"/>
          <w:sz w:val="24"/>
          <w:szCs w:val="24"/>
        </w:rPr>
        <w:t>Chichester</w:t>
      </w:r>
      <w:proofErr w:type="spellEnd"/>
      <w:r w:rsidRPr="00D247F9">
        <w:rPr>
          <w:rFonts w:ascii="Source Sans Pro" w:eastAsia="Times New Roman" w:hAnsi="Source Sans Pro" w:cs="Times New Roman"/>
          <w:sz w:val="24"/>
          <w:szCs w:val="24"/>
        </w:rPr>
        <w:t>: Academy Editions, 1999. </w:t>
      </w:r>
    </w:p>
    <w:p w14:paraId="50B70E7C" w14:textId="726874CC" w:rsidR="00D247F9" w:rsidRDefault="007D2AD0" w:rsidP="00D247F9">
      <w:pPr>
        <w:pStyle w:val="Normal1"/>
        <w:spacing w:after="120"/>
        <w:ind w:left="720" w:hanging="720"/>
        <w:rPr>
          <w:rFonts w:ascii="Source Sans Pro" w:eastAsia="Times New Roman" w:hAnsi="Source Sans Pro" w:cs="Times New Roman"/>
          <w:sz w:val="24"/>
          <w:szCs w:val="24"/>
        </w:rPr>
      </w:pPr>
      <w:r w:rsidRPr="00D247F9">
        <w:rPr>
          <w:rFonts w:ascii="Source Sans Pro" w:eastAsia="Times New Roman" w:hAnsi="Source Sans Pro" w:cs="Times New Roman"/>
          <w:sz w:val="24"/>
          <w:szCs w:val="24"/>
        </w:rPr>
        <w:t>Hein, Carola:</w:t>
      </w:r>
      <w:r w:rsidR="00D247F9" w:rsidRPr="00D247F9">
        <w:rPr>
          <w:rFonts w:ascii="Source Sans Pro" w:eastAsia="Times New Roman" w:hAnsi="Source Sans Pro" w:cs="Times New Roman"/>
          <w:sz w:val="24"/>
          <w:szCs w:val="24"/>
        </w:rPr>
        <w:t xml:space="preserve"> </w:t>
      </w:r>
      <w:proofErr w:type="spellStart"/>
      <w:r w:rsidR="00D247F9" w:rsidRPr="00D247F9">
        <w:rPr>
          <w:rFonts w:ascii="Source Sans Pro" w:eastAsia="Times New Roman" w:hAnsi="Source Sans Pro" w:cs="Times New Roman"/>
          <w:i/>
          <w:iCs/>
          <w:sz w:val="24"/>
          <w:szCs w:val="24"/>
        </w:rPr>
        <w:t>Petroleumscapes</w:t>
      </w:r>
      <w:proofErr w:type="spellEnd"/>
      <w:r w:rsidR="00D247F9" w:rsidRPr="00D247F9">
        <w:rPr>
          <w:rFonts w:ascii="Source Sans Pro" w:eastAsia="Times New Roman" w:hAnsi="Source Sans Pro" w:cs="Times New Roman"/>
          <w:i/>
          <w:iCs/>
          <w:sz w:val="24"/>
          <w:szCs w:val="24"/>
        </w:rPr>
        <w:t>: How oil shaped the built environment</w:t>
      </w:r>
      <w:r w:rsidR="00D247F9" w:rsidRPr="00D247F9">
        <w:rPr>
          <w:rFonts w:ascii="Source Sans Pro" w:eastAsia="Times New Roman" w:hAnsi="Source Sans Pro" w:cs="Times New Roman"/>
          <w:sz w:val="24"/>
          <w:szCs w:val="24"/>
        </w:rPr>
        <w:t>, 2016.</w:t>
      </w:r>
      <w:r w:rsidR="00D247F9">
        <w:rPr>
          <w:rFonts w:ascii="Source Sans Pro" w:eastAsia="Times New Roman" w:hAnsi="Source Sans Pro" w:cs="Times New Roman"/>
          <w:sz w:val="24"/>
          <w:szCs w:val="24"/>
        </w:rPr>
        <w:t xml:space="preserve"> </w:t>
      </w:r>
      <w:hyperlink r:id="rId6" w:history="1">
        <w:r w:rsidR="00D247F9" w:rsidRPr="006D0730">
          <w:rPr>
            <w:rStyle w:val="Hyperlink"/>
            <w:rFonts w:ascii="Source Sans Pro" w:eastAsia="Times New Roman" w:hAnsi="Source Sans Pro" w:cs="Times New Roman"/>
            <w:sz w:val="24"/>
            <w:szCs w:val="24"/>
          </w:rPr>
          <w:t>https://youtu.be/IQgfTPQPZag</w:t>
        </w:r>
      </w:hyperlink>
    </w:p>
    <w:p w14:paraId="6D6195CA" w14:textId="6DB05EB5" w:rsidR="00D247F9" w:rsidRDefault="007D2AD0" w:rsidP="00D247F9">
      <w:pPr>
        <w:pStyle w:val="Normal1"/>
        <w:spacing w:after="120"/>
        <w:ind w:left="720" w:hanging="720"/>
        <w:rPr>
          <w:rFonts w:ascii="Source Sans Pro" w:eastAsia="Times New Roman" w:hAnsi="Source Sans Pro" w:cs="Times New Roman"/>
          <w:sz w:val="24"/>
          <w:szCs w:val="24"/>
          <w:u w:val="single"/>
        </w:rPr>
      </w:pPr>
      <w:r w:rsidRPr="00D247F9">
        <w:rPr>
          <w:rFonts w:ascii="Source Sans Pro" w:eastAsia="Times New Roman" w:hAnsi="Source Sans Pro" w:cs="Times New Roman"/>
          <w:sz w:val="24"/>
          <w:szCs w:val="24"/>
        </w:rPr>
        <w:t>Hein, Carola:</w:t>
      </w:r>
      <w:r w:rsidR="00D247F9" w:rsidRPr="00D247F9">
        <w:rPr>
          <w:rFonts w:ascii="Source Sans Pro" w:eastAsia="Times New Roman" w:hAnsi="Source Sans Pro" w:cs="Times New Roman"/>
          <w:sz w:val="24"/>
          <w:szCs w:val="24"/>
        </w:rPr>
        <w:t xml:space="preserve"> </w:t>
      </w:r>
      <w:r w:rsidR="00D247F9" w:rsidRPr="00D247F9">
        <w:rPr>
          <w:rFonts w:ascii="Source Sans Pro" w:eastAsia="Times New Roman" w:hAnsi="Source Sans Pro" w:cs="Times New Roman"/>
          <w:i/>
          <w:iCs/>
          <w:sz w:val="24"/>
          <w:szCs w:val="24"/>
        </w:rPr>
        <w:t>History of Port Cities Part 1</w:t>
      </w:r>
      <w:r w:rsidR="00D247F9" w:rsidRPr="00D247F9">
        <w:rPr>
          <w:rFonts w:ascii="Source Sans Pro" w:eastAsia="Times New Roman" w:hAnsi="Source Sans Pro" w:cs="Times New Roman"/>
          <w:sz w:val="24"/>
          <w:szCs w:val="24"/>
        </w:rPr>
        <w:t>, AMS MOOC, 2016. </w:t>
      </w:r>
      <w:hyperlink r:id="rId7" w:history="1">
        <w:r w:rsidR="00D247F9" w:rsidRPr="006D0730">
          <w:rPr>
            <w:rStyle w:val="Hyperlink"/>
            <w:rFonts w:ascii="Source Sans Pro" w:eastAsia="Times New Roman" w:hAnsi="Source Sans Pro" w:cs="Times New Roman"/>
            <w:sz w:val="24"/>
            <w:szCs w:val="24"/>
          </w:rPr>
          <w:t>https://youtu.be/NSJPMC1ZYw4</w:t>
        </w:r>
      </w:hyperlink>
    </w:p>
    <w:p w14:paraId="7D911F3A" w14:textId="63C8BF20" w:rsidR="00D247F9" w:rsidRPr="00D247F9" w:rsidRDefault="007D2AD0" w:rsidP="00D247F9">
      <w:pPr>
        <w:pStyle w:val="Normal1"/>
        <w:spacing w:after="120"/>
        <w:ind w:left="720" w:hanging="720"/>
        <w:rPr>
          <w:rFonts w:ascii="Source Sans Pro" w:eastAsia="Times New Roman" w:hAnsi="Source Sans Pro" w:cs="Times New Roman"/>
          <w:sz w:val="24"/>
          <w:szCs w:val="24"/>
        </w:rPr>
      </w:pPr>
      <w:r w:rsidRPr="00D247F9">
        <w:rPr>
          <w:rFonts w:ascii="Source Sans Pro" w:eastAsia="Times New Roman" w:hAnsi="Source Sans Pro" w:cs="Times New Roman"/>
          <w:sz w:val="24"/>
          <w:szCs w:val="24"/>
        </w:rPr>
        <w:lastRenderedPageBreak/>
        <w:t>Hein, Carola:</w:t>
      </w:r>
      <w:bookmarkStart w:id="0" w:name="_GoBack"/>
      <w:bookmarkEnd w:id="0"/>
      <w:r w:rsidR="00D247F9" w:rsidRPr="00D247F9">
        <w:rPr>
          <w:rFonts w:ascii="Source Sans Pro" w:eastAsia="Times New Roman" w:hAnsi="Source Sans Pro" w:cs="Times New Roman"/>
          <w:sz w:val="24"/>
          <w:szCs w:val="24"/>
        </w:rPr>
        <w:t xml:space="preserve"> </w:t>
      </w:r>
      <w:r w:rsidR="00D247F9" w:rsidRPr="00D247F9">
        <w:rPr>
          <w:rFonts w:ascii="Source Sans Pro" w:eastAsia="Times New Roman" w:hAnsi="Source Sans Pro" w:cs="Times New Roman"/>
          <w:i/>
          <w:iCs/>
          <w:sz w:val="24"/>
          <w:szCs w:val="24"/>
        </w:rPr>
        <w:t>History of Port Cities Part 2</w:t>
      </w:r>
      <w:r w:rsidR="00D247F9" w:rsidRPr="00D247F9">
        <w:rPr>
          <w:rFonts w:ascii="Source Sans Pro" w:eastAsia="Times New Roman" w:hAnsi="Source Sans Pro" w:cs="Times New Roman"/>
          <w:sz w:val="24"/>
          <w:szCs w:val="24"/>
        </w:rPr>
        <w:t>. AMS MOOC, 2016. </w:t>
      </w:r>
      <w:hyperlink r:id="rId8" w:history="1">
        <w:r w:rsidR="00C04C56" w:rsidRPr="006D0730">
          <w:rPr>
            <w:rStyle w:val="Hyperlink"/>
            <w:rFonts w:ascii="Source Sans Pro" w:eastAsia="Times New Roman" w:hAnsi="Source Sans Pro" w:cs="Times New Roman"/>
            <w:sz w:val="24"/>
            <w:szCs w:val="24"/>
          </w:rPr>
          <w:t>https://youtu.be/2K2TFTu5WWU</w:t>
        </w:r>
      </w:hyperlink>
    </w:p>
    <w:sectPr w:rsidR="00D247F9" w:rsidRPr="00D247F9">
      <w:headerReference w:type="default" r:id="rId9"/>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784618" w14:textId="77777777" w:rsidR="00F11779" w:rsidRDefault="00F11779" w:rsidP="00B221EF">
      <w:pPr>
        <w:spacing w:line="240" w:lineRule="auto"/>
      </w:pPr>
      <w:r>
        <w:separator/>
      </w:r>
    </w:p>
  </w:endnote>
  <w:endnote w:type="continuationSeparator" w:id="0">
    <w:p w14:paraId="4EBC4ABA" w14:textId="77777777" w:rsidR="00F11779" w:rsidRDefault="00F11779" w:rsidP="00B221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ource Sans Pro">
    <w:altName w:val="Arial"/>
    <w:panose1 w:val="020B0604020202020204"/>
    <w:charset w:val="00"/>
    <w:family w:val="auto"/>
    <w:pitch w:val="variable"/>
    <w:sig w:usb0="600002F7" w:usb1="02000001"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9707A5" w14:textId="77777777" w:rsidR="00F11779" w:rsidRDefault="00F11779" w:rsidP="00B221EF">
      <w:pPr>
        <w:spacing w:line="240" w:lineRule="auto"/>
      </w:pPr>
      <w:r>
        <w:separator/>
      </w:r>
    </w:p>
  </w:footnote>
  <w:footnote w:type="continuationSeparator" w:id="0">
    <w:p w14:paraId="7AFBE305" w14:textId="77777777" w:rsidR="00F11779" w:rsidRDefault="00F11779" w:rsidP="00B221E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3598D" w14:textId="77777777" w:rsidR="00B221EF" w:rsidRDefault="00B221EF">
    <w:pPr>
      <w:pStyle w:val="Header"/>
    </w:pPr>
  </w:p>
  <w:p w14:paraId="163F4FBF" w14:textId="77777777" w:rsidR="00B221EF" w:rsidRDefault="00B221EF">
    <w:pPr>
      <w:pStyle w:val="Header"/>
    </w:pPr>
  </w:p>
  <w:p w14:paraId="15E31FA4" w14:textId="17F7D969" w:rsidR="00B221EF" w:rsidRDefault="005023FA" w:rsidP="005023FA">
    <w:pPr>
      <w:pStyle w:val="Header"/>
    </w:pPr>
    <w:r w:rsidRPr="005023FA">
      <w:t>Port Cities between global networks and local transformations</w:t>
    </w:r>
    <w:r w:rsidRPr="005023FA">
      <w:tab/>
      <w:t>GAHTC 2018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12D"/>
    <w:rsid w:val="000E7926"/>
    <w:rsid w:val="00446AD9"/>
    <w:rsid w:val="005023FA"/>
    <w:rsid w:val="00504D29"/>
    <w:rsid w:val="00651A11"/>
    <w:rsid w:val="006D7248"/>
    <w:rsid w:val="007C73F1"/>
    <w:rsid w:val="007D2AD0"/>
    <w:rsid w:val="007D5908"/>
    <w:rsid w:val="00844F2F"/>
    <w:rsid w:val="00893E0F"/>
    <w:rsid w:val="0091049E"/>
    <w:rsid w:val="009264FA"/>
    <w:rsid w:val="009A7790"/>
    <w:rsid w:val="00B221EF"/>
    <w:rsid w:val="00C04C56"/>
    <w:rsid w:val="00CE512D"/>
    <w:rsid w:val="00D247F9"/>
    <w:rsid w:val="00D87BF0"/>
    <w:rsid w:val="00E11A64"/>
    <w:rsid w:val="00EC11DB"/>
    <w:rsid w:val="00F11779"/>
    <w:rsid w:val="00F63F8D"/>
    <w:rsid w:val="00F644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4F9D81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contextualSpacing/>
      <w:outlineLvl w:val="0"/>
    </w:pPr>
    <w:rPr>
      <w:sz w:val="40"/>
      <w:szCs w:val="40"/>
    </w:rPr>
  </w:style>
  <w:style w:type="paragraph" w:styleId="Heading2">
    <w:name w:val="heading 2"/>
    <w:basedOn w:val="Normal1"/>
    <w:next w:val="Normal1"/>
    <w:pPr>
      <w:keepNext/>
      <w:keepLines/>
      <w:spacing w:before="360" w:after="120"/>
      <w:contextualSpacing/>
      <w:outlineLvl w:val="1"/>
    </w:pPr>
    <w:rPr>
      <w:sz w:val="32"/>
      <w:szCs w:val="32"/>
    </w:rPr>
  </w:style>
  <w:style w:type="paragraph" w:styleId="Heading3">
    <w:name w:val="heading 3"/>
    <w:basedOn w:val="Normal1"/>
    <w:next w:val="Normal1"/>
    <w:pPr>
      <w:keepNext/>
      <w:keepLines/>
      <w:spacing w:before="320" w:after="80"/>
      <w:contextualSpacing/>
      <w:outlineLvl w:val="2"/>
    </w:pPr>
    <w:rPr>
      <w:color w:val="434343"/>
      <w:sz w:val="28"/>
      <w:szCs w:val="28"/>
    </w:rPr>
  </w:style>
  <w:style w:type="paragraph" w:styleId="Heading4">
    <w:name w:val="heading 4"/>
    <w:basedOn w:val="Normal1"/>
    <w:next w:val="Normal1"/>
    <w:pPr>
      <w:keepNext/>
      <w:keepLines/>
      <w:spacing w:before="280" w:after="80"/>
      <w:contextualSpacing/>
      <w:outlineLvl w:val="3"/>
    </w:pPr>
    <w:rPr>
      <w:color w:val="666666"/>
      <w:sz w:val="24"/>
      <w:szCs w:val="24"/>
    </w:rPr>
  </w:style>
  <w:style w:type="paragraph" w:styleId="Heading5">
    <w:name w:val="heading 5"/>
    <w:basedOn w:val="Normal1"/>
    <w:next w:val="Normal1"/>
    <w:pPr>
      <w:keepNext/>
      <w:keepLines/>
      <w:spacing w:before="240" w:after="80"/>
      <w:contextualSpacing/>
      <w:outlineLvl w:val="4"/>
    </w:pPr>
    <w:rPr>
      <w:color w:val="666666"/>
    </w:rPr>
  </w:style>
  <w:style w:type="paragraph" w:styleId="Heading6">
    <w:name w:val="heading 6"/>
    <w:basedOn w:val="Normal1"/>
    <w:next w:val="Normal1"/>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contextualSpacing/>
    </w:pPr>
    <w:rPr>
      <w:sz w:val="52"/>
      <w:szCs w:val="52"/>
    </w:rPr>
  </w:style>
  <w:style w:type="paragraph" w:styleId="Subtitle">
    <w:name w:val="Subtitle"/>
    <w:basedOn w:val="Normal1"/>
    <w:next w:val="Normal1"/>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EC11DB"/>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EC11DB"/>
    <w:rPr>
      <w:rFonts w:ascii="Lucida Grande" w:hAnsi="Lucida Grande"/>
      <w:sz w:val="18"/>
      <w:szCs w:val="18"/>
    </w:rPr>
  </w:style>
  <w:style w:type="paragraph" w:styleId="Header">
    <w:name w:val="header"/>
    <w:basedOn w:val="Normal"/>
    <w:link w:val="HeaderChar"/>
    <w:uiPriority w:val="99"/>
    <w:unhideWhenUsed/>
    <w:rsid w:val="00B221EF"/>
    <w:pPr>
      <w:tabs>
        <w:tab w:val="center" w:pos="4680"/>
        <w:tab w:val="right" w:pos="9360"/>
      </w:tabs>
      <w:spacing w:line="240" w:lineRule="auto"/>
    </w:pPr>
  </w:style>
  <w:style w:type="character" w:customStyle="1" w:styleId="HeaderChar">
    <w:name w:val="Header Char"/>
    <w:basedOn w:val="DefaultParagraphFont"/>
    <w:link w:val="Header"/>
    <w:uiPriority w:val="99"/>
    <w:rsid w:val="00B221EF"/>
  </w:style>
  <w:style w:type="paragraph" w:styleId="Footer">
    <w:name w:val="footer"/>
    <w:basedOn w:val="Normal"/>
    <w:link w:val="FooterChar"/>
    <w:uiPriority w:val="99"/>
    <w:unhideWhenUsed/>
    <w:rsid w:val="00B221EF"/>
    <w:pPr>
      <w:tabs>
        <w:tab w:val="center" w:pos="4680"/>
        <w:tab w:val="right" w:pos="9360"/>
      </w:tabs>
      <w:spacing w:line="240" w:lineRule="auto"/>
    </w:pPr>
  </w:style>
  <w:style w:type="character" w:customStyle="1" w:styleId="FooterChar">
    <w:name w:val="Footer Char"/>
    <w:basedOn w:val="DefaultParagraphFont"/>
    <w:link w:val="Footer"/>
    <w:uiPriority w:val="99"/>
    <w:rsid w:val="00B221EF"/>
  </w:style>
  <w:style w:type="character" w:styleId="Hyperlink">
    <w:name w:val="Hyperlink"/>
    <w:basedOn w:val="DefaultParagraphFont"/>
    <w:uiPriority w:val="99"/>
    <w:unhideWhenUsed/>
    <w:rsid w:val="00D247F9"/>
    <w:rPr>
      <w:color w:val="0000FF" w:themeColor="hyperlink"/>
      <w:u w:val="single"/>
    </w:rPr>
  </w:style>
  <w:style w:type="character" w:styleId="UnresolvedMention">
    <w:name w:val="Unresolved Mention"/>
    <w:basedOn w:val="DefaultParagraphFont"/>
    <w:uiPriority w:val="99"/>
    <w:rsid w:val="00D247F9"/>
    <w:rPr>
      <w:color w:val="605E5C"/>
      <w:shd w:val="clear" w:color="auto" w:fill="E1DFDD"/>
    </w:rPr>
  </w:style>
  <w:style w:type="character" w:styleId="CommentReference">
    <w:name w:val="annotation reference"/>
    <w:basedOn w:val="DefaultParagraphFont"/>
    <w:uiPriority w:val="99"/>
    <w:semiHidden/>
    <w:unhideWhenUsed/>
    <w:rsid w:val="007D5908"/>
    <w:rPr>
      <w:sz w:val="16"/>
      <w:szCs w:val="16"/>
    </w:rPr>
  </w:style>
  <w:style w:type="paragraph" w:styleId="CommentText">
    <w:name w:val="annotation text"/>
    <w:basedOn w:val="Normal"/>
    <w:link w:val="CommentTextChar"/>
    <w:uiPriority w:val="99"/>
    <w:semiHidden/>
    <w:unhideWhenUsed/>
    <w:rsid w:val="007D5908"/>
    <w:pPr>
      <w:spacing w:line="240" w:lineRule="auto"/>
    </w:pPr>
    <w:rPr>
      <w:sz w:val="20"/>
      <w:szCs w:val="20"/>
    </w:rPr>
  </w:style>
  <w:style w:type="character" w:customStyle="1" w:styleId="CommentTextChar">
    <w:name w:val="Comment Text Char"/>
    <w:basedOn w:val="DefaultParagraphFont"/>
    <w:link w:val="CommentText"/>
    <w:uiPriority w:val="99"/>
    <w:semiHidden/>
    <w:rsid w:val="007D5908"/>
    <w:rPr>
      <w:sz w:val="20"/>
      <w:szCs w:val="20"/>
    </w:rPr>
  </w:style>
  <w:style w:type="paragraph" w:styleId="CommentSubject">
    <w:name w:val="annotation subject"/>
    <w:basedOn w:val="CommentText"/>
    <w:next w:val="CommentText"/>
    <w:link w:val="CommentSubjectChar"/>
    <w:uiPriority w:val="99"/>
    <w:semiHidden/>
    <w:unhideWhenUsed/>
    <w:rsid w:val="007D5908"/>
    <w:rPr>
      <w:b/>
      <w:bCs/>
    </w:rPr>
  </w:style>
  <w:style w:type="character" w:customStyle="1" w:styleId="CommentSubjectChar">
    <w:name w:val="Comment Subject Char"/>
    <w:basedOn w:val="CommentTextChar"/>
    <w:link w:val="CommentSubject"/>
    <w:uiPriority w:val="99"/>
    <w:semiHidden/>
    <w:rsid w:val="007D590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706259">
      <w:bodyDiv w:val="1"/>
      <w:marLeft w:val="0"/>
      <w:marRight w:val="0"/>
      <w:marTop w:val="0"/>
      <w:marBottom w:val="0"/>
      <w:divBdr>
        <w:top w:val="none" w:sz="0" w:space="0" w:color="auto"/>
        <w:left w:val="none" w:sz="0" w:space="0" w:color="auto"/>
        <w:bottom w:val="none" w:sz="0" w:space="0" w:color="auto"/>
        <w:right w:val="none" w:sz="0" w:space="0" w:color="auto"/>
      </w:divBdr>
    </w:div>
    <w:div w:id="146828992">
      <w:bodyDiv w:val="1"/>
      <w:marLeft w:val="0"/>
      <w:marRight w:val="0"/>
      <w:marTop w:val="0"/>
      <w:marBottom w:val="0"/>
      <w:divBdr>
        <w:top w:val="none" w:sz="0" w:space="0" w:color="auto"/>
        <w:left w:val="none" w:sz="0" w:space="0" w:color="auto"/>
        <w:bottom w:val="none" w:sz="0" w:space="0" w:color="auto"/>
        <w:right w:val="none" w:sz="0" w:space="0" w:color="auto"/>
      </w:divBdr>
    </w:div>
    <w:div w:id="204752757">
      <w:bodyDiv w:val="1"/>
      <w:marLeft w:val="0"/>
      <w:marRight w:val="0"/>
      <w:marTop w:val="0"/>
      <w:marBottom w:val="0"/>
      <w:divBdr>
        <w:top w:val="none" w:sz="0" w:space="0" w:color="auto"/>
        <w:left w:val="none" w:sz="0" w:space="0" w:color="auto"/>
        <w:bottom w:val="none" w:sz="0" w:space="0" w:color="auto"/>
        <w:right w:val="none" w:sz="0" w:space="0" w:color="auto"/>
      </w:divBdr>
    </w:div>
    <w:div w:id="280383104">
      <w:bodyDiv w:val="1"/>
      <w:marLeft w:val="0"/>
      <w:marRight w:val="0"/>
      <w:marTop w:val="0"/>
      <w:marBottom w:val="0"/>
      <w:divBdr>
        <w:top w:val="none" w:sz="0" w:space="0" w:color="auto"/>
        <w:left w:val="none" w:sz="0" w:space="0" w:color="auto"/>
        <w:bottom w:val="none" w:sz="0" w:space="0" w:color="auto"/>
        <w:right w:val="none" w:sz="0" w:space="0" w:color="auto"/>
      </w:divBdr>
    </w:div>
    <w:div w:id="1279147708">
      <w:bodyDiv w:val="1"/>
      <w:marLeft w:val="0"/>
      <w:marRight w:val="0"/>
      <w:marTop w:val="0"/>
      <w:marBottom w:val="0"/>
      <w:divBdr>
        <w:top w:val="none" w:sz="0" w:space="0" w:color="auto"/>
        <w:left w:val="none" w:sz="0" w:space="0" w:color="auto"/>
        <w:bottom w:val="none" w:sz="0" w:space="0" w:color="auto"/>
        <w:right w:val="none" w:sz="0" w:space="0" w:color="auto"/>
      </w:divBdr>
    </w:div>
    <w:div w:id="1321078407">
      <w:bodyDiv w:val="1"/>
      <w:marLeft w:val="0"/>
      <w:marRight w:val="0"/>
      <w:marTop w:val="0"/>
      <w:marBottom w:val="0"/>
      <w:divBdr>
        <w:top w:val="none" w:sz="0" w:space="0" w:color="auto"/>
        <w:left w:val="none" w:sz="0" w:space="0" w:color="auto"/>
        <w:bottom w:val="none" w:sz="0" w:space="0" w:color="auto"/>
        <w:right w:val="none" w:sz="0" w:space="0" w:color="auto"/>
      </w:divBdr>
    </w:div>
    <w:div w:id="13890360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youtu.be/2K2TFTu5WWU" TargetMode="External"/><Relationship Id="rId3" Type="http://schemas.openxmlformats.org/officeDocument/2006/relationships/webSettings" Target="webSettings.xml"/><Relationship Id="rId7" Type="http://schemas.openxmlformats.org/officeDocument/2006/relationships/hyperlink" Target="https://youtu.be/NSJPMC1ZYw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IQgfTPQPZa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201</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Tino Mager</cp:lastModifiedBy>
  <cp:revision>3</cp:revision>
  <dcterms:created xsi:type="dcterms:W3CDTF">2019-09-04T12:55:00Z</dcterms:created>
  <dcterms:modified xsi:type="dcterms:W3CDTF">2019-09-11T18:43:00Z</dcterms:modified>
</cp:coreProperties>
</file>